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47E" w:rsidRDefault="00565771" w:rsidP="00565771">
      <w:pPr>
        <w:jc w:val="center"/>
        <w:rPr>
          <w:b/>
          <w:sz w:val="44"/>
          <w:szCs w:val="44"/>
        </w:rPr>
      </w:pPr>
      <w:r w:rsidRPr="00565771">
        <w:rPr>
          <w:rFonts w:hint="eastAsia"/>
          <w:b/>
          <w:sz w:val="44"/>
          <w:szCs w:val="44"/>
        </w:rPr>
        <w:t>焦作大学纵向项目</w:t>
      </w:r>
      <w:bookmarkStart w:id="0" w:name="_GoBack"/>
      <w:bookmarkEnd w:id="0"/>
      <w:r w:rsidRPr="00565771">
        <w:rPr>
          <w:rFonts w:hint="eastAsia"/>
          <w:b/>
          <w:sz w:val="44"/>
          <w:szCs w:val="44"/>
        </w:rPr>
        <w:t>一览表</w:t>
      </w:r>
    </w:p>
    <w:tbl>
      <w:tblPr>
        <w:tblW w:w="14467" w:type="dxa"/>
        <w:jc w:val="center"/>
        <w:tblLook w:val="04A0" w:firstRow="1" w:lastRow="0" w:firstColumn="1" w:lastColumn="0" w:noHBand="0" w:noVBand="1"/>
      </w:tblPr>
      <w:tblGrid>
        <w:gridCol w:w="641"/>
        <w:gridCol w:w="4340"/>
        <w:gridCol w:w="1902"/>
        <w:gridCol w:w="1015"/>
        <w:gridCol w:w="2415"/>
        <w:gridCol w:w="868"/>
        <w:gridCol w:w="1301"/>
        <w:gridCol w:w="1240"/>
        <w:gridCol w:w="745"/>
      </w:tblGrid>
      <w:tr w:rsidR="00B51338" w:rsidRPr="00565771" w:rsidTr="00B51338">
        <w:trPr>
          <w:trHeight w:val="570"/>
          <w:tblHeader/>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1338" w:rsidRPr="00565771" w:rsidRDefault="00B51338" w:rsidP="00565771">
            <w:pPr>
              <w:widowControl/>
              <w:jc w:val="center"/>
              <w:rPr>
                <w:rFonts w:ascii="宋体" w:eastAsia="宋体" w:hAnsi="宋体" w:cs="宋体"/>
                <w:b/>
                <w:bCs/>
                <w:color w:val="000000"/>
                <w:kern w:val="0"/>
                <w:sz w:val="24"/>
                <w:szCs w:val="24"/>
              </w:rPr>
            </w:pPr>
            <w:r w:rsidRPr="00565771">
              <w:rPr>
                <w:rFonts w:ascii="宋体" w:eastAsia="宋体" w:hAnsi="宋体" w:cs="宋体" w:hint="eastAsia"/>
                <w:b/>
                <w:bCs/>
                <w:color w:val="000000"/>
                <w:kern w:val="0"/>
                <w:sz w:val="24"/>
                <w:szCs w:val="24"/>
              </w:rPr>
              <w:t>序号</w:t>
            </w:r>
          </w:p>
        </w:tc>
        <w:tc>
          <w:tcPr>
            <w:tcW w:w="4340" w:type="dxa"/>
            <w:tcBorders>
              <w:top w:val="single" w:sz="4" w:space="0" w:color="auto"/>
              <w:left w:val="nil"/>
              <w:bottom w:val="single" w:sz="4" w:space="0" w:color="auto"/>
              <w:right w:val="single" w:sz="4" w:space="0" w:color="auto"/>
            </w:tcBorders>
            <w:shd w:val="clear" w:color="auto" w:fill="auto"/>
            <w:noWrap/>
            <w:vAlign w:val="center"/>
            <w:hideMark/>
          </w:tcPr>
          <w:p w:rsidR="00B51338" w:rsidRPr="00565771" w:rsidRDefault="00B51338" w:rsidP="00565771">
            <w:pPr>
              <w:widowControl/>
              <w:jc w:val="center"/>
              <w:rPr>
                <w:rFonts w:ascii="宋体" w:eastAsia="宋体" w:hAnsi="宋体" w:cs="宋体"/>
                <w:b/>
                <w:bCs/>
                <w:color w:val="000000"/>
                <w:kern w:val="0"/>
                <w:sz w:val="24"/>
                <w:szCs w:val="24"/>
              </w:rPr>
            </w:pPr>
            <w:r w:rsidRPr="00565771">
              <w:rPr>
                <w:rFonts w:ascii="宋体" w:eastAsia="宋体" w:hAnsi="宋体" w:cs="宋体" w:hint="eastAsia"/>
                <w:b/>
                <w:bCs/>
                <w:color w:val="000000"/>
                <w:kern w:val="0"/>
                <w:sz w:val="24"/>
                <w:szCs w:val="24"/>
              </w:rPr>
              <w:t>项目名称</w:t>
            </w:r>
          </w:p>
        </w:tc>
        <w:tc>
          <w:tcPr>
            <w:tcW w:w="1902" w:type="dxa"/>
            <w:tcBorders>
              <w:top w:val="single" w:sz="4" w:space="0" w:color="auto"/>
              <w:left w:val="nil"/>
              <w:bottom w:val="single" w:sz="4" w:space="0" w:color="auto"/>
              <w:right w:val="single" w:sz="4" w:space="0" w:color="auto"/>
            </w:tcBorders>
            <w:shd w:val="clear" w:color="auto" w:fill="auto"/>
            <w:noWrap/>
            <w:vAlign w:val="center"/>
            <w:hideMark/>
          </w:tcPr>
          <w:p w:rsidR="00B51338" w:rsidRPr="00565771" w:rsidRDefault="00B51338" w:rsidP="00565771">
            <w:pPr>
              <w:widowControl/>
              <w:jc w:val="center"/>
              <w:rPr>
                <w:rFonts w:ascii="宋体" w:eastAsia="宋体" w:hAnsi="宋体" w:cs="宋体"/>
                <w:b/>
                <w:bCs/>
                <w:color w:val="000000"/>
                <w:kern w:val="0"/>
                <w:sz w:val="24"/>
                <w:szCs w:val="24"/>
              </w:rPr>
            </w:pPr>
            <w:r w:rsidRPr="00565771">
              <w:rPr>
                <w:rFonts w:ascii="宋体" w:eastAsia="宋体" w:hAnsi="宋体" w:cs="宋体" w:hint="eastAsia"/>
                <w:b/>
                <w:bCs/>
                <w:color w:val="000000"/>
                <w:kern w:val="0"/>
                <w:sz w:val="24"/>
                <w:szCs w:val="24"/>
              </w:rPr>
              <w:t>项目编号</w:t>
            </w:r>
          </w:p>
        </w:tc>
        <w:tc>
          <w:tcPr>
            <w:tcW w:w="1015" w:type="dxa"/>
            <w:tcBorders>
              <w:top w:val="single" w:sz="4" w:space="0" w:color="auto"/>
              <w:left w:val="nil"/>
              <w:bottom w:val="single" w:sz="4" w:space="0" w:color="auto"/>
              <w:right w:val="single" w:sz="4" w:space="0" w:color="auto"/>
            </w:tcBorders>
            <w:shd w:val="clear" w:color="auto" w:fill="auto"/>
            <w:noWrap/>
            <w:vAlign w:val="center"/>
            <w:hideMark/>
          </w:tcPr>
          <w:p w:rsidR="00B51338" w:rsidRPr="00565771" w:rsidRDefault="00B51338" w:rsidP="00565771">
            <w:pPr>
              <w:widowControl/>
              <w:jc w:val="center"/>
              <w:rPr>
                <w:rFonts w:ascii="宋体" w:eastAsia="宋体" w:hAnsi="宋体" w:cs="宋体"/>
                <w:b/>
                <w:bCs/>
                <w:color w:val="000000"/>
                <w:kern w:val="0"/>
                <w:sz w:val="24"/>
                <w:szCs w:val="24"/>
              </w:rPr>
            </w:pPr>
            <w:r w:rsidRPr="00565771">
              <w:rPr>
                <w:rFonts w:ascii="宋体" w:eastAsia="宋体" w:hAnsi="宋体" w:cs="宋体" w:hint="eastAsia"/>
                <w:b/>
                <w:bCs/>
                <w:color w:val="000000"/>
                <w:kern w:val="0"/>
                <w:sz w:val="24"/>
                <w:szCs w:val="24"/>
              </w:rPr>
              <w:t>主持人</w:t>
            </w:r>
          </w:p>
        </w:tc>
        <w:tc>
          <w:tcPr>
            <w:tcW w:w="2415" w:type="dxa"/>
            <w:tcBorders>
              <w:top w:val="single" w:sz="4" w:space="0" w:color="auto"/>
              <w:left w:val="nil"/>
              <w:bottom w:val="single" w:sz="4" w:space="0" w:color="auto"/>
              <w:right w:val="single" w:sz="4" w:space="0" w:color="auto"/>
            </w:tcBorders>
            <w:shd w:val="clear" w:color="auto" w:fill="auto"/>
            <w:noWrap/>
            <w:vAlign w:val="center"/>
            <w:hideMark/>
          </w:tcPr>
          <w:p w:rsidR="00B51338" w:rsidRPr="00565771" w:rsidRDefault="00B51338" w:rsidP="00565771">
            <w:pPr>
              <w:widowControl/>
              <w:jc w:val="center"/>
              <w:rPr>
                <w:rFonts w:ascii="宋体" w:eastAsia="宋体" w:hAnsi="宋体" w:cs="宋体"/>
                <w:b/>
                <w:bCs/>
                <w:color w:val="000000"/>
                <w:kern w:val="0"/>
                <w:sz w:val="24"/>
                <w:szCs w:val="24"/>
              </w:rPr>
            </w:pPr>
            <w:r w:rsidRPr="00565771">
              <w:rPr>
                <w:rFonts w:ascii="宋体" w:eastAsia="宋体" w:hAnsi="宋体" w:cs="宋体" w:hint="eastAsia"/>
                <w:b/>
                <w:bCs/>
                <w:color w:val="000000"/>
                <w:kern w:val="0"/>
                <w:sz w:val="24"/>
                <w:szCs w:val="24"/>
              </w:rPr>
              <w:t>项目类型</w:t>
            </w:r>
          </w:p>
        </w:tc>
        <w:tc>
          <w:tcPr>
            <w:tcW w:w="868" w:type="dxa"/>
            <w:tcBorders>
              <w:top w:val="single" w:sz="4" w:space="0" w:color="auto"/>
              <w:left w:val="nil"/>
              <w:bottom w:val="single" w:sz="4" w:space="0" w:color="auto"/>
              <w:right w:val="single" w:sz="4" w:space="0" w:color="auto"/>
            </w:tcBorders>
            <w:shd w:val="clear" w:color="auto" w:fill="auto"/>
            <w:noWrap/>
            <w:vAlign w:val="center"/>
            <w:hideMark/>
          </w:tcPr>
          <w:p w:rsidR="00B51338" w:rsidRDefault="00B51338" w:rsidP="00565771">
            <w:pPr>
              <w:widowControl/>
              <w:jc w:val="center"/>
              <w:rPr>
                <w:rFonts w:ascii="宋体" w:eastAsia="宋体" w:hAnsi="宋体" w:cs="宋体"/>
                <w:b/>
                <w:bCs/>
                <w:color w:val="000000"/>
                <w:kern w:val="0"/>
                <w:sz w:val="24"/>
                <w:szCs w:val="24"/>
              </w:rPr>
            </w:pPr>
            <w:r w:rsidRPr="00565771">
              <w:rPr>
                <w:rFonts w:ascii="宋体" w:eastAsia="宋体" w:hAnsi="宋体" w:cs="宋体" w:hint="eastAsia"/>
                <w:b/>
                <w:bCs/>
                <w:color w:val="000000"/>
                <w:kern w:val="0"/>
                <w:sz w:val="24"/>
                <w:szCs w:val="24"/>
              </w:rPr>
              <w:t>项目</w:t>
            </w:r>
          </w:p>
          <w:p w:rsidR="00B51338" w:rsidRPr="00565771" w:rsidRDefault="00B51338" w:rsidP="00565771">
            <w:pPr>
              <w:widowControl/>
              <w:jc w:val="center"/>
              <w:rPr>
                <w:rFonts w:ascii="宋体" w:eastAsia="宋体" w:hAnsi="宋体" w:cs="宋体"/>
                <w:b/>
                <w:bCs/>
                <w:color w:val="000000"/>
                <w:kern w:val="0"/>
                <w:sz w:val="24"/>
                <w:szCs w:val="24"/>
              </w:rPr>
            </w:pPr>
            <w:r w:rsidRPr="00565771">
              <w:rPr>
                <w:rFonts w:ascii="宋体" w:eastAsia="宋体" w:hAnsi="宋体" w:cs="宋体" w:hint="eastAsia"/>
                <w:b/>
                <w:bCs/>
                <w:color w:val="000000"/>
                <w:kern w:val="0"/>
                <w:sz w:val="24"/>
                <w:szCs w:val="24"/>
              </w:rPr>
              <w:t>级别</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B51338" w:rsidRPr="00565771" w:rsidRDefault="00B51338" w:rsidP="00FC0EBC">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到账</w:t>
            </w:r>
            <w:r w:rsidRPr="00565771">
              <w:rPr>
                <w:rFonts w:ascii="宋体" w:eastAsia="宋体" w:hAnsi="宋体" w:cs="宋体" w:hint="eastAsia"/>
                <w:b/>
                <w:bCs/>
                <w:color w:val="000000"/>
                <w:kern w:val="0"/>
                <w:sz w:val="24"/>
                <w:szCs w:val="24"/>
              </w:rPr>
              <w:t>经费   （</w:t>
            </w:r>
            <w:r>
              <w:rPr>
                <w:rFonts w:ascii="宋体" w:eastAsia="宋体" w:hAnsi="宋体" w:cs="宋体" w:hint="eastAsia"/>
                <w:b/>
                <w:bCs/>
                <w:color w:val="000000"/>
                <w:kern w:val="0"/>
                <w:sz w:val="24"/>
                <w:szCs w:val="24"/>
              </w:rPr>
              <w:t>万</w:t>
            </w:r>
            <w:r w:rsidRPr="00565771">
              <w:rPr>
                <w:rFonts w:ascii="宋体" w:eastAsia="宋体" w:hAnsi="宋体" w:cs="宋体" w:hint="eastAsia"/>
                <w:b/>
                <w:bCs/>
                <w:color w:val="000000"/>
                <w:kern w:val="0"/>
                <w:sz w:val="24"/>
                <w:szCs w:val="24"/>
              </w:rPr>
              <w:t>元）</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51338" w:rsidRPr="00565771" w:rsidRDefault="00B51338" w:rsidP="00FC0EBC">
            <w:pPr>
              <w:widowControl/>
              <w:jc w:val="center"/>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立项或</w:t>
            </w:r>
            <w:r w:rsidRPr="00565771">
              <w:rPr>
                <w:rFonts w:ascii="宋体" w:eastAsia="宋体" w:hAnsi="宋体" w:cs="宋体" w:hint="eastAsia"/>
                <w:b/>
                <w:bCs/>
                <w:color w:val="000000"/>
                <w:kern w:val="0"/>
                <w:sz w:val="24"/>
                <w:szCs w:val="24"/>
              </w:rPr>
              <w:t>到账时间</w:t>
            </w:r>
          </w:p>
        </w:tc>
        <w:tc>
          <w:tcPr>
            <w:tcW w:w="745" w:type="dxa"/>
            <w:tcBorders>
              <w:top w:val="single" w:sz="4" w:space="0" w:color="auto"/>
              <w:left w:val="nil"/>
              <w:bottom w:val="single" w:sz="4" w:space="0" w:color="auto"/>
              <w:right w:val="single" w:sz="4" w:space="0" w:color="auto"/>
            </w:tcBorders>
            <w:shd w:val="clear" w:color="auto" w:fill="auto"/>
            <w:noWrap/>
            <w:vAlign w:val="center"/>
            <w:hideMark/>
          </w:tcPr>
          <w:p w:rsidR="00B51338" w:rsidRPr="00565771" w:rsidRDefault="00B51338" w:rsidP="00565771">
            <w:pPr>
              <w:widowControl/>
              <w:jc w:val="center"/>
              <w:rPr>
                <w:rFonts w:ascii="宋体" w:eastAsia="宋体" w:hAnsi="宋体" w:cs="宋体"/>
                <w:b/>
                <w:bCs/>
                <w:color w:val="000000"/>
                <w:kern w:val="0"/>
                <w:sz w:val="24"/>
                <w:szCs w:val="24"/>
              </w:rPr>
            </w:pPr>
            <w:r w:rsidRPr="00565771">
              <w:rPr>
                <w:rFonts w:ascii="宋体" w:eastAsia="宋体" w:hAnsi="宋体" w:cs="宋体" w:hint="eastAsia"/>
                <w:b/>
                <w:bCs/>
                <w:color w:val="000000"/>
                <w:kern w:val="0"/>
                <w:sz w:val="24"/>
                <w:szCs w:val="24"/>
              </w:rPr>
              <w:t>备注</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1</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从音乐关系看豫剧在新疆兵团的传承与流变</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6218FF" w:rsidRDefault="00B51338" w:rsidP="00CA2B52">
            <w:pPr>
              <w:jc w:val="center"/>
              <w:rPr>
                <w:kern w:val="0"/>
                <w:sz w:val="22"/>
              </w:rPr>
            </w:pPr>
            <w:r w:rsidRPr="006218FF">
              <w:rPr>
                <w:rFonts w:hint="eastAsia"/>
                <w:kern w:val="0"/>
                <w:sz w:val="22"/>
              </w:rPr>
              <w:t>2015BYS003</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任秀梅</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河南省哲学社会科学规划项目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CA2B52">
            <w:pPr>
              <w:jc w:val="center"/>
              <w:rPr>
                <w:rFonts w:ascii="宋体" w:hAnsi="宋体" w:cs="宋体"/>
              </w:rPr>
            </w:pPr>
            <w:r w:rsidRPr="00CA2B52">
              <w:rPr>
                <w:rFonts w:ascii="宋体" w:hAnsi="宋体" w:cs="宋体" w:hint="eastAsia"/>
              </w:rPr>
              <w:t>1.2</w:t>
            </w:r>
            <w:r w:rsidRPr="00CA2B52">
              <w:rPr>
                <w:rFonts w:ascii="宋体" w:hAnsi="宋体" w:cs="宋体"/>
              </w:rPr>
              <w:t xml:space="preserve">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2015.07</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2</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spacing w:before="100" w:beforeAutospacing="1" w:after="100" w:afterAutospacing="1" w:line="360" w:lineRule="exact"/>
              <w:jc w:val="left"/>
              <w:rPr>
                <w:rFonts w:ascii="宋体" w:hAnsi="宋体" w:cs="宋体"/>
              </w:rPr>
            </w:pPr>
            <w:r w:rsidRPr="00CA2B52">
              <w:rPr>
                <w:rFonts w:ascii="宋体" w:hAnsi="宋体" w:cs="宋体" w:hint="eastAsia"/>
              </w:rPr>
              <w:t>河南艺术类非物质文化遗产融入当地高校公共艺术教育教学的意义和可行性方法研究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6218FF" w:rsidRDefault="00B51338" w:rsidP="00CA2B52">
            <w:pPr>
              <w:jc w:val="center"/>
              <w:rPr>
                <w:kern w:val="0"/>
                <w:sz w:val="22"/>
              </w:rPr>
            </w:pPr>
            <w:r w:rsidRPr="006218FF">
              <w:rPr>
                <w:rFonts w:hint="eastAsia"/>
                <w:kern w:val="0"/>
                <w:sz w:val="22"/>
              </w:rPr>
              <w:t>2016BYS015</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proofErr w:type="gramStart"/>
            <w:r w:rsidRPr="00CA2B52">
              <w:rPr>
                <w:rFonts w:ascii="宋体" w:hAnsi="宋体" w:cs="宋体" w:hint="eastAsia"/>
              </w:rPr>
              <w:t>范</w:t>
            </w:r>
            <w:proofErr w:type="gramEnd"/>
            <w:r>
              <w:rPr>
                <w:rFonts w:ascii="宋体" w:hAnsi="宋体" w:cs="宋体" w:hint="eastAsia"/>
              </w:rPr>
              <w:t xml:space="preserve">  </w:t>
            </w:r>
            <w:r w:rsidRPr="00CA2B52">
              <w:rPr>
                <w:rFonts w:ascii="宋体" w:hAnsi="宋体" w:cs="宋体" w:hint="eastAsia"/>
              </w:rPr>
              <w:t>涛</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河南省哲学社会科学规划项目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CA2B52">
            <w:pPr>
              <w:jc w:val="center"/>
              <w:rPr>
                <w:rFonts w:ascii="宋体" w:hAnsi="宋体" w:cs="宋体"/>
              </w:rPr>
            </w:pPr>
            <w:r w:rsidRPr="00CA2B52">
              <w:rPr>
                <w:rFonts w:ascii="宋体" w:hAnsi="宋体" w:cs="宋体" w:hint="eastAsia"/>
              </w:rPr>
              <w:t>1.6</w:t>
            </w:r>
            <w:r w:rsidRPr="00CA2B52">
              <w:rPr>
                <w:rFonts w:ascii="宋体" w:hAnsi="宋体" w:cs="宋体"/>
              </w:rPr>
              <w:t xml:space="preserve"> </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autoSpaceDN w:val="0"/>
              <w:jc w:val="center"/>
              <w:rPr>
                <w:rFonts w:ascii="宋体" w:hAnsi="宋体" w:cs="宋体"/>
              </w:rPr>
            </w:pPr>
            <w:r w:rsidRPr="00CA2B52">
              <w:rPr>
                <w:rFonts w:ascii="宋体" w:hAnsi="宋体" w:cs="宋体" w:hint="eastAsia"/>
              </w:rPr>
              <w:t>2016.10</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3</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3343BC">
            <w:pPr>
              <w:jc w:val="center"/>
              <w:rPr>
                <w:rFonts w:ascii="宋体" w:hAnsi="宋体" w:cs="宋体"/>
              </w:rPr>
            </w:pPr>
            <w:r w:rsidRPr="00B51338">
              <w:rPr>
                <w:rFonts w:ascii="宋体" w:hAnsi="宋体" w:cs="宋体" w:hint="eastAsia"/>
              </w:rPr>
              <w:t>探索高职院校贫困学生资助新模式</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3343BC">
            <w:pPr>
              <w:jc w:val="center"/>
              <w:rPr>
                <w:rFonts w:ascii="宋体" w:hAnsi="宋体" w:cs="宋体"/>
              </w:rPr>
            </w:pPr>
            <w:r w:rsidRPr="00B51338">
              <w:rPr>
                <w:rFonts w:ascii="宋体" w:hAnsi="宋体" w:cs="宋体"/>
              </w:rPr>
              <w:t>2016-JKGHXSZZ-54</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hint="eastAsia"/>
              </w:rPr>
              <w:t>李新凤</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hint="eastAsia"/>
              </w:rPr>
              <w:t>河南省教育科学“十三五”规划</w:t>
            </w:r>
            <w:r w:rsidRPr="00B51338">
              <w:rPr>
                <w:rFonts w:ascii="宋体" w:hAnsi="宋体" w:cs="宋体"/>
              </w:rPr>
              <w:t>2016</w:t>
            </w:r>
            <w:r w:rsidRPr="00B51338">
              <w:rPr>
                <w:rFonts w:ascii="宋体" w:hAnsi="宋体" w:cs="宋体" w:hint="eastAsia"/>
              </w:rPr>
              <w:t>年度学生资助专项课题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51338" w:rsidRDefault="00B51338" w:rsidP="00CA2B5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hint="eastAsia"/>
              </w:rPr>
              <w:t>2016.12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4</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B51338">
              <w:rPr>
                <w:rFonts w:ascii="宋体" w:hAnsi="宋体" w:cs="宋体" w:hint="eastAsia"/>
              </w:rPr>
              <w:t>PVC残液中氯乙烯单体回收利用技术</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rPr>
              <w:t>172102310604</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B51338">
              <w:rPr>
                <w:rFonts w:ascii="宋体" w:hAnsi="宋体" w:cs="宋体" w:hint="eastAsia"/>
              </w:rPr>
              <w:t>刘长春</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rPr>
              <w:t>河南省科技计划项目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51338" w:rsidRDefault="00B51338" w:rsidP="00CA2B5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hint="eastAsia"/>
              </w:rPr>
              <w:t>2017.01</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Pr>
                <w:rFonts w:ascii="宋体" w:hAnsi="宋体" w:cs="宋体" w:hint="eastAsia"/>
              </w:rPr>
              <w:t>5</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hint="eastAsia"/>
              </w:rPr>
              <w:t>创新驱动战略下技能人才评价体系研究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rPr>
              <w:t>172400410124</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hint="eastAsia"/>
              </w:rPr>
              <w:t xml:space="preserve">姜  </w:t>
            </w:r>
            <w:proofErr w:type="gramStart"/>
            <w:r w:rsidRPr="00B51338">
              <w:rPr>
                <w:rFonts w:ascii="宋体" w:hAnsi="宋体" w:cs="宋体" w:hint="eastAsia"/>
              </w:rPr>
              <w:t>桦</w:t>
            </w:r>
            <w:proofErr w:type="gramEnd"/>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DA542F">
            <w:pPr>
              <w:jc w:val="center"/>
              <w:rPr>
                <w:rFonts w:ascii="宋体" w:hAnsi="宋体" w:cs="宋体"/>
              </w:rPr>
            </w:pPr>
            <w:r w:rsidRPr="00B51338">
              <w:rPr>
                <w:rFonts w:ascii="宋体" w:hAnsi="宋体" w:cs="宋体"/>
              </w:rPr>
              <w:t>河南省科技计划项目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DA542F">
            <w:pPr>
              <w:jc w:val="center"/>
              <w:rPr>
                <w:rFonts w:ascii="宋体" w:hAnsi="宋体" w:cs="宋体"/>
              </w:rPr>
            </w:pPr>
            <w:r w:rsidRPr="00B51338">
              <w:rPr>
                <w:rFonts w:ascii="宋体" w:hAnsi="宋体" w:cs="宋体"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51338" w:rsidRDefault="00B51338" w:rsidP="00DA542F">
            <w:pPr>
              <w:jc w:val="center"/>
              <w:rPr>
                <w:rFonts w:ascii="宋体" w:hAnsi="宋体" w:cs="宋体"/>
              </w:rPr>
            </w:pPr>
            <w:r w:rsidRPr="00B51338">
              <w:rPr>
                <w:rFonts w:ascii="宋体" w:hAnsi="宋体" w:cs="宋体" w:hint="eastAsia"/>
              </w:rPr>
              <w:t>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DA542F">
            <w:pPr>
              <w:jc w:val="center"/>
              <w:rPr>
                <w:rFonts w:ascii="宋体" w:hAnsi="宋体" w:cs="宋体"/>
              </w:rPr>
            </w:pPr>
            <w:r w:rsidRPr="00B51338">
              <w:rPr>
                <w:rFonts w:ascii="宋体" w:hAnsi="宋体" w:cs="宋体" w:hint="eastAsia"/>
              </w:rPr>
              <w:t>2017.01</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6</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hint="eastAsia"/>
              </w:rPr>
              <w:t>河南省智慧旅游个性化“智能云”服务平台的研究与设计</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rPr>
              <w:t>172400410515</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CA2B52">
            <w:pPr>
              <w:jc w:val="center"/>
              <w:rPr>
                <w:rFonts w:ascii="宋体" w:hAnsi="宋体" w:cs="宋体"/>
              </w:rPr>
            </w:pPr>
            <w:r w:rsidRPr="00B51338">
              <w:rPr>
                <w:rFonts w:ascii="宋体" w:hAnsi="宋体" w:cs="宋体" w:hint="eastAsia"/>
              </w:rPr>
              <w:t>李  莹</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DA542F">
            <w:pPr>
              <w:jc w:val="center"/>
              <w:rPr>
                <w:rFonts w:ascii="宋体" w:hAnsi="宋体" w:cs="宋体"/>
              </w:rPr>
            </w:pPr>
            <w:r w:rsidRPr="00B51338">
              <w:rPr>
                <w:rFonts w:ascii="宋体" w:hAnsi="宋体" w:cs="宋体"/>
              </w:rPr>
              <w:t>河南省科技计划项目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DA542F">
            <w:pPr>
              <w:jc w:val="center"/>
              <w:rPr>
                <w:rFonts w:ascii="宋体" w:hAnsi="宋体" w:cs="宋体"/>
              </w:rPr>
            </w:pPr>
            <w:r w:rsidRPr="00B51338">
              <w:rPr>
                <w:rFonts w:ascii="宋体" w:hAnsi="宋体" w:cs="宋体"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51338" w:rsidRDefault="00B51338" w:rsidP="00DA542F">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DA542F">
            <w:pPr>
              <w:jc w:val="center"/>
              <w:rPr>
                <w:rFonts w:ascii="宋体" w:hAnsi="宋体" w:cs="宋体"/>
              </w:rPr>
            </w:pPr>
            <w:r w:rsidRPr="00B51338">
              <w:rPr>
                <w:rFonts w:ascii="宋体" w:hAnsi="宋体" w:cs="宋体" w:hint="eastAsia"/>
              </w:rPr>
              <w:t>2017.01</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A2B5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7</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A542F">
            <w:pPr>
              <w:jc w:val="center"/>
              <w:rPr>
                <w:rFonts w:ascii="宋体" w:hAnsi="宋体" w:cs="宋体"/>
              </w:rPr>
            </w:pPr>
            <w:r w:rsidRPr="00CA2B52">
              <w:rPr>
                <w:rFonts w:ascii="宋体" w:hAnsi="宋体" w:cs="宋体" w:hint="eastAsia"/>
              </w:rPr>
              <w:t>河南省智慧旅游个性化“智能云”服务平台实施策略研究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A542F">
            <w:pPr>
              <w:jc w:val="center"/>
              <w:rPr>
                <w:rFonts w:ascii="宋体" w:hAnsi="宋体" w:cs="宋体"/>
              </w:rPr>
            </w:pPr>
            <w:r w:rsidRPr="00CA2B52">
              <w:rPr>
                <w:rFonts w:ascii="宋体" w:hAnsi="宋体" w:cs="宋体" w:hint="eastAsia"/>
              </w:rPr>
              <w:t>2017B122</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A542F">
            <w:pPr>
              <w:jc w:val="center"/>
              <w:rPr>
                <w:rFonts w:ascii="宋体" w:hAnsi="宋体" w:cs="宋体"/>
              </w:rPr>
            </w:pPr>
            <w:proofErr w:type="gramStart"/>
            <w:r w:rsidRPr="00CA2B52">
              <w:rPr>
                <w:rFonts w:ascii="宋体" w:hAnsi="宋体" w:cs="宋体" w:hint="eastAsia"/>
              </w:rPr>
              <w:t>拜亚萌</w:t>
            </w:r>
            <w:proofErr w:type="gramEnd"/>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A542F">
            <w:pPr>
              <w:jc w:val="center"/>
              <w:rPr>
                <w:rFonts w:ascii="宋体" w:hAnsi="宋体" w:cs="宋体"/>
              </w:rPr>
            </w:pPr>
            <w:r w:rsidRPr="00CA2B52">
              <w:rPr>
                <w:rFonts w:ascii="宋体" w:hAnsi="宋体" w:cs="宋体" w:hint="eastAsia"/>
              </w:rPr>
              <w:t>河南省政府决策研究招标课题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A542F">
            <w:pPr>
              <w:jc w:val="center"/>
              <w:rPr>
                <w:rFonts w:ascii="宋体" w:hAnsi="宋体" w:cs="宋体"/>
              </w:rPr>
            </w:pPr>
            <w:r w:rsidRPr="00CA2B52">
              <w:rPr>
                <w:rFonts w:ascii="宋体" w:hAnsi="宋体" w:cs="宋体"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DA542F">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A542F">
            <w:pPr>
              <w:jc w:val="center"/>
              <w:rPr>
                <w:rFonts w:ascii="宋体" w:hAnsi="宋体" w:cs="宋体"/>
              </w:rPr>
            </w:pPr>
            <w:r w:rsidRPr="00CA2B52">
              <w:rPr>
                <w:rFonts w:ascii="宋体" w:hAnsi="宋体" w:cs="宋体" w:hint="eastAsia"/>
              </w:rPr>
              <w:t>2017.10</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A542F">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8</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发展农村合作组织 促进河南省脱贫攻坚问题研究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2017B410</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庞爱玲</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河南省政府决策研究招标课题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251358">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2017.10</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9</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F46021">
              <w:rPr>
                <w:rFonts w:hint="eastAsia"/>
                <w:kern w:val="0"/>
                <w:sz w:val="22"/>
              </w:rPr>
              <w:t>河南省重点支持行业人才需求趋势研究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6218FF" w:rsidRDefault="00B51338" w:rsidP="00251358">
            <w:pPr>
              <w:jc w:val="center"/>
              <w:rPr>
                <w:kern w:val="0"/>
                <w:sz w:val="22"/>
              </w:rPr>
            </w:pPr>
            <w:r w:rsidRPr="00F46021">
              <w:rPr>
                <w:rFonts w:hint="eastAsia"/>
                <w:kern w:val="0"/>
                <w:sz w:val="22"/>
              </w:rPr>
              <w:t>JYB2017203</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Pr>
                <w:rFonts w:ascii="宋体" w:hAnsi="宋体" w:cs="宋体"/>
              </w:rPr>
              <w:t>李</w:t>
            </w:r>
            <w:r>
              <w:rPr>
                <w:rFonts w:ascii="宋体" w:hAnsi="宋体" w:cs="宋体" w:hint="eastAsia"/>
              </w:rPr>
              <w:t xml:space="preserve">  </w:t>
            </w:r>
            <w:proofErr w:type="gramStart"/>
            <w:r>
              <w:rPr>
                <w:rFonts w:ascii="宋体" w:hAnsi="宋体" w:cs="宋体"/>
              </w:rPr>
              <w:t>磊</w:t>
            </w:r>
            <w:proofErr w:type="gramEnd"/>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Default="00B51338" w:rsidP="00251358">
            <w:pPr>
              <w:jc w:val="center"/>
            </w:pPr>
            <w:r w:rsidRPr="00114C8E">
              <w:rPr>
                <w:rFonts w:hint="eastAsia"/>
              </w:rPr>
              <w:t>全省大中专院校就业创业课题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Pr>
                <w:rFonts w:ascii="宋体" w:hAnsi="宋体" w:cs="宋体"/>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251358">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Pr>
                <w:rFonts w:ascii="宋体" w:hAnsi="宋体" w:cs="宋体" w:hint="eastAsia"/>
              </w:rPr>
              <w:t>2017.01</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10</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F46021" w:rsidRDefault="00B51338" w:rsidP="00251358">
            <w:pPr>
              <w:jc w:val="center"/>
              <w:rPr>
                <w:kern w:val="0"/>
                <w:sz w:val="22"/>
              </w:rPr>
            </w:pPr>
            <w:r w:rsidRPr="00F46021">
              <w:rPr>
                <w:rFonts w:hint="eastAsia"/>
                <w:kern w:val="0"/>
                <w:sz w:val="22"/>
              </w:rPr>
              <w:t>豫西北高职院校舞蹈专业大学生自主创业现状与对策研究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F46021" w:rsidRDefault="00B51338" w:rsidP="00251358">
            <w:pPr>
              <w:jc w:val="center"/>
              <w:rPr>
                <w:kern w:val="0"/>
                <w:sz w:val="22"/>
              </w:rPr>
            </w:pPr>
            <w:r w:rsidRPr="00F46021">
              <w:rPr>
                <w:rFonts w:hint="eastAsia"/>
                <w:kern w:val="0"/>
                <w:sz w:val="22"/>
              </w:rPr>
              <w:t>JYB2017322</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Default="00B51338" w:rsidP="00251358">
            <w:pPr>
              <w:jc w:val="center"/>
              <w:rPr>
                <w:rFonts w:ascii="宋体" w:hAnsi="宋体" w:cs="宋体"/>
              </w:rPr>
            </w:pPr>
            <w:r w:rsidRPr="00F46021">
              <w:rPr>
                <w:rFonts w:hint="eastAsia"/>
                <w:kern w:val="0"/>
                <w:sz w:val="22"/>
              </w:rPr>
              <w:t>刘光辉</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Default="00B51338" w:rsidP="00251358">
            <w:pPr>
              <w:jc w:val="center"/>
            </w:pPr>
            <w:r w:rsidRPr="00114C8E">
              <w:rPr>
                <w:rFonts w:hint="eastAsia"/>
              </w:rPr>
              <w:t>全省大中专院校就业创业课题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Pr>
                <w:rFonts w:ascii="宋体" w:hAnsi="宋体" w:cs="宋体"/>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251358">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Pr>
                <w:rFonts w:ascii="宋体" w:hAnsi="宋体" w:cs="宋体" w:hint="eastAsia"/>
              </w:rPr>
              <w:t>2017.01</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11</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proofErr w:type="gramStart"/>
            <w:r w:rsidRPr="002C78BE">
              <w:rPr>
                <w:rFonts w:hint="eastAsia"/>
              </w:rPr>
              <w:t>微信视域</w:t>
            </w:r>
            <w:proofErr w:type="gramEnd"/>
            <w:r w:rsidRPr="002C78BE">
              <w:rPr>
                <w:rFonts w:hint="eastAsia"/>
              </w:rPr>
              <w:t>下的大学生思想政治教育研究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6218FF" w:rsidRDefault="00B51338" w:rsidP="00251358">
            <w:pPr>
              <w:jc w:val="center"/>
              <w:rPr>
                <w:kern w:val="0"/>
                <w:sz w:val="22"/>
              </w:rPr>
            </w:pPr>
            <w:r w:rsidRPr="006218FF">
              <w:rPr>
                <w:rFonts w:hint="eastAsia"/>
                <w:kern w:val="0"/>
                <w:sz w:val="22"/>
              </w:rPr>
              <w:t>〔</w:t>
            </w:r>
            <w:r w:rsidRPr="006218FF">
              <w:rPr>
                <w:rFonts w:hint="eastAsia"/>
                <w:kern w:val="0"/>
                <w:sz w:val="22"/>
              </w:rPr>
              <w:t>2017</w:t>
            </w:r>
            <w:r w:rsidRPr="006218FF">
              <w:rPr>
                <w:rFonts w:hint="eastAsia"/>
                <w:kern w:val="0"/>
                <w:sz w:val="22"/>
              </w:rPr>
              <w:t>〕</w:t>
            </w:r>
            <w:r w:rsidRPr="006218FF">
              <w:rPr>
                <w:rFonts w:hint="eastAsia"/>
                <w:kern w:val="0"/>
                <w:sz w:val="22"/>
              </w:rPr>
              <w:t>-JKGHYB-0308</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2C78BE" w:rsidRDefault="00B51338" w:rsidP="00251358">
            <w:pPr>
              <w:jc w:val="center"/>
            </w:pPr>
            <w:r w:rsidRPr="002C78BE">
              <w:rPr>
                <w:rFonts w:hint="eastAsia"/>
              </w:rPr>
              <w:t>王明英</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25238F" w:rsidRDefault="00B51338" w:rsidP="00251358">
            <w:pPr>
              <w:jc w:val="center"/>
            </w:pPr>
            <w:r>
              <w:rPr>
                <w:rFonts w:hint="eastAsia"/>
              </w:rPr>
              <w:t>河南省教育科学规划课题</w:t>
            </w:r>
          </w:p>
        </w:tc>
        <w:tc>
          <w:tcPr>
            <w:tcW w:w="868" w:type="dxa"/>
            <w:tcBorders>
              <w:top w:val="single" w:sz="4" w:space="0" w:color="auto"/>
              <w:left w:val="nil"/>
              <w:bottom w:val="single" w:sz="4" w:space="0" w:color="auto"/>
              <w:right w:val="single" w:sz="4" w:space="0" w:color="auto"/>
            </w:tcBorders>
            <w:shd w:val="clear" w:color="auto" w:fill="auto"/>
            <w:noWrap/>
          </w:tcPr>
          <w:p w:rsidR="00B51338" w:rsidRDefault="00B51338" w:rsidP="00251358">
            <w:r w:rsidRPr="00C366CA">
              <w:rPr>
                <w:rFonts w:ascii="宋体" w:hAnsi="宋体" w:cs="宋体"/>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251358">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Pr>
                <w:rFonts w:hint="eastAsia"/>
              </w:rPr>
              <w:t>2017.06</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251358">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12</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以职业技能大赛引领高职院校物联网工程专业课程体系的构建</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w:t>
            </w:r>
            <w:r w:rsidRPr="00B51338">
              <w:rPr>
                <w:rFonts w:hint="eastAsia"/>
              </w:rPr>
              <w:t>2017</w:t>
            </w:r>
            <w:r w:rsidRPr="00B51338">
              <w:rPr>
                <w:rFonts w:hint="eastAsia"/>
              </w:rPr>
              <w:t>〕</w:t>
            </w:r>
            <w:r w:rsidRPr="00B51338">
              <w:rPr>
                <w:rFonts w:hint="eastAsia"/>
              </w:rPr>
              <w:t>-JKGHYB-0309</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proofErr w:type="gramStart"/>
            <w:r w:rsidRPr="00B51338">
              <w:rPr>
                <w:rFonts w:hint="eastAsia"/>
              </w:rPr>
              <w:t>崔</w:t>
            </w:r>
            <w:proofErr w:type="gramEnd"/>
            <w:r w:rsidRPr="00B51338">
              <w:rPr>
                <w:rFonts w:hint="eastAsia"/>
              </w:rPr>
              <w:t xml:space="preserve">  </w:t>
            </w:r>
            <w:r w:rsidRPr="00B51338">
              <w:rPr>
                <w:rFonts w:hint="eastAsia"/>
              </w:rPr>
              <w:t>艳</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河南省教育科学规划课题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51338" w:rsidRDefault="00B51338" w:rsidP="00286C44">
            <w:pPr>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2017.06</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lastRenderedPageBreak/>
              <w:t>13</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2C78BE">
              <w:rPr>
                <w:rFonts w:hint="eastAsia"/>
              </w:rPr>
              <w:t>大数据</w:t>
            </w:r>
            <w:r w:rsidRPr="002C78BE">
              <w:rPr>
                <w:rFonts w:hint="eastAsia"/>
              </w:rPr>
              <w:t>+</w:t>
            </w:r>
            <w:r w:rsidRPr="002C78BE">
              <w:rPr>
                <w:rFonts w:hint="eastAsia"/>
              </w:rPr>
              <w:t>云智能教学模式下个性化自适应学习策略研究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w:t>
            </w:r>
            <w:r w:rsidRPr="00B51338">
              <w:rPr>
                <w:rFonts w:hint="eastAsia"/>
              </w:rPr>
              <w:t>2017</w:t>
            </w:r>
            <w:r w:rsidRPr="00B51338">
              <w:rPr>
                <w:rFonts w:hint="eastAsia"/>
              </w:rPr>
              <w:t>〕</w:t>
            </w:r>
            <w:r w:rsidRPr="00B51338">
              <w:rPr>
                <w:rFonts w:hint="eastAsia"/>
              </w:rPr>
              <w:t>-JKGHYB-0310</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2C78BE">
              <w:rPr>
                <w:rFonts w:hint="eastAsia"/>
              </w:rPr>
              <w:t>张燕玲</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25238F" w:rsidRDefault="00B51338" w:rsidP="00286C44">
            <w:pPr>
              <w:jc w:val="center"/>
            </w:pPr>
            <w:r>
              <w:rPr>
                <w:rFonts w:hint="eastAsia"/>
              </w:rPr>
              <w:t>河南省教育科学规划课题</w:t>
            </w:r>
          </w:p>
        </w:tc>
        <w:tc>
          <w:tcPr>
            <w:tcW w:w="868" w:type="dxa"/>
            <w:tcBorders>
              <w:top w:val="single" w:sz="4" w:space="0" w:color="auto"/>
              <w:left w:val="nil"/>
              <w:bottom w:val="single" w:sz="4" w:space="0" w:color="auto"/>
              <w:right w:val="single" w:sz="4" w:space="0" w:color="auto"/>
            </w:tcBorders>
            <w:shd w:val="clear" w:color="auto" w:fill="auto"/>
            <w:noWrap/>
          </w:tcPr>
          <w:p w:rsidR="00B51338" w:rsidRDefault="00B51338" w:rsidP="00286C44">
            <w:r w:rsidRPr="00B51338">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51338" w:rsidRDefault="00B51338" w:rsidP="00286C44">
            <w:pPr>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Pr>
                <w:rFonts w:hint="eastAsia"/>
              </w:rPr>
              <w:t>2017.06</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827201">
              <w:rPr>
                <w:rFonts w:hint="eastAsia"/>
              </w:rPr>
              <w:t>“一带一路”</w:t>
            </w:r>
            <w:r w:rsidRPr="00827201">
              <w:rPr>
                <w:rFonts w:hint="eastAsia"/>
              </w:rPr>
              <w:t>+</w:t>
            </w:r>
            <w:r w:rsidRPr="00827201">
              <w:rPr>
                <w:rFonts w:hint="eastAsia"/>
              </w:rPr>
              <w:t>大数据背景下河南高校智慧型多维协同创新人才培养模式研究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18A880020</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2C78BE">
              <w:rPr>
                <w:rFonts w:hint="eastAsia"/>
              </w:rPr>
              <w:t>张燕玲</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827201">
              <w:rPr>
                <w:rFonts w:hint="eastAsia"/>
              </w:rPr>
              <w:t>2018</w:t>
            </w:r>
            <w:r w:rsidRPr="00827201">
              <w:rPr>
                <w:rFonts w:hint="eastAsia"/>
              </w:rPr>
              <w:t>年度河南省高等学校重点科研项目</w:t>
            </w:r>
          </w:p>
        </w:tc>
        <w:tc>
          <w:tcPr>
            <w:tcW w:w="868" w:type="dxa"/>
            <w:tcBorders>
              <w:top w:val="single" w:sz="4" w:space="0" w:color="auto"/>
              <w:left w:val="nil"/>
              <w:bottom w:val="single" w:sz="4" w:space="0" w:color="auto"/>
              <w:right w:val="single" w:sz="4" w:space="0" w:color="auto"/>
            </w:tcBorders>
            <w:shd w:val="clear" w:color="auto" w:fill="auto"/>
            <w:noWrap/>
          </w:tcPr>
          <w:p w:rsidR="00B51338" w:rsidRDefault="00B51338" w:rsidP="00286C44">
            <w:r w:rsidRPr="00B51338">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51338" w:rsidRDefault="00B51338" w:rsidP="00286C44">
            <w:pPr>
              <w:jc w:val="center"/>
            </w:pPr>
            <w:r w:rsidRPr="00B51338">
              <w:rPr>
                <w:rFonts w:hint="eastAsia"/>
              </w:rPr>
              <w:t>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2017.06</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河南省金融支持有机农业发展研究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18B630009</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余</w:t>
            </w:r>
            <w:r w:rsidRPr="00B51338">
              <w:rPr>
                <w:rFonts w:hint="eastAsia"/>
              </w:rPr>
              <w:t xml:space="preserve">  </w:t>
            </w:r>
            <w:r w:rsidRPr="00B51338">
              <w:rPr>
                <w:rFonts w:hint="eastAsia"/>
              </w:rPr>
              <w:t>静</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2018</w:t>
            </w:r>
            <w:r w:rsidRPr="00B51338">
              <w:rPr>
                <w:rFonts w:hint="eastAsia"/>
              </w:rPr>
              <w:t>年度河南省高等学校重点科研项目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51338" w:rsidRDefault="00B51338" w:rsidP="00286C44">
            <w:pPr>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2017.06</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51338" w:rsidRDefault="00B51338" w:rsidP="00286C44">
            <w:pPr>
              <w:jc w:val="center"/>
            </w:pPr>
            <w:r w:rsidRPr="00B51338">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16</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1962F8">
              <w:rPr>
                <w:rFonts w:hint="eastAsia"/>
              </w:rPr>
              <w:t>全域旅游视角下乡村旅游市场营销研究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6218FF" w:rsidRDefault="00B51338" w:rsidP="009A2C12">
            <w:pPr>
              <w:jc w:val="center"/>
              <w:rPr>
                <w:kern w:val="0"/>
                <w:sz w:val="22"/>
              </w:rPr>
            </w:pPr>
            <w:r w:rsidRPr="006218FF">
              <w:rPr>
                <w:rFonts w:hint="eastAsia"/>
                <w:kern w:val="0"/>
                <w:sz w:val="22"/>
              </w:rPr>
              <w:t>2018-ZDJH-193</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1962F8">
              <w:rPr>
                <w:rFonts w:hint="eastAsia"/>
              </w:rPr>
              <w:t>王</w:t>
            </w:r>
            <w:r>
              <w:rPr>
                <w:rFonts w:hint="eastAsia"/>
              </w:rPr>
              <w:t xml:space="preserve">  </w:t>
            </w:r>
            <w:r w:rsidRPr="001962F8">
              <w:rPr>
                <w:rFonts w:hint="eastAsia"/>
              </w:rPr>
              <w:t>瑾</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826BD9">
              <w:t>2018</w:t>
            </w:r>
            <w:r w:rsidRPr="00826BD9">
              <w:t>年度教育厅人文社会科学研究一般项目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9A2C1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Pr>
                <w:rFonts w:ascii="宋体" w:hAnsi="宋体" w:cs="宋体" w:hint="eastAsia"/>
              </w:rPr>
              <w:t>2017.09</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17</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努力打好“四张牌” 决胜河南全面小康</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0068</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spacing w:line="600" w:lineRule="exact"/>
              <w:jc w:val="center"/>
              <w:rPr>
                <w:rFonts w:ascii="宋体" w:hAnsi="宋体" w:cs="宋体"/>
              </w:rPr>
            </w:pPr>
            <w:r w:rsidRPr="00CA2B52">
              <w:rPr>
                <w:rFonts w:ascii="宋体" w:hAnsi="宋体" w:cs="宋体" w:hint="eastAsia"/>
              </w:rPr>
              <w:t>王明英</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autoSpaceDN w:val="0"/>
              <w:jc w:val="center"/>
              <w:rPr>
                <w:rFonts w:ascii="宋体" w:hAnsi="宋体" w:cs="宋体"/>
              </w:rPr>
            </w:pPr>
            <w:r w:rsidRPr="00CA2B52">
              <w:rPr>
                <w:rFonts w:ascii="宋体" w:hAnsi="宋体" w:cs="宋体"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9A2C1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18</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河南（郑州）空港自贸区建设读本</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0069</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刘光辉</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9A2C1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19</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郑洛新国家自主创新示范区建设的人才激励模式读本</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0070</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spacing w:line="600" w:lineRule="exact"/>
              <w:jc w:val="center"/>
              <w:rPr>
                <w:rFonts w:ascii="宋体" w:hAnsi="宋体" w:cs="宋体"/>
              </w:rPr>
            </w:pPr>
            <w:r w:rsidRPr="00CA2B52">
              <w:rPr>
                <w:rFonts w:ascii="宋体" w:hAnsi="宋体" w:cs="宋体" w:hint="eastAsia"/>
              </w:rPr>
              <w:t>余  静</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9A2C1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20</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对广大民众有效普及创新创业实践的途径研究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0071</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刘斐菲</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9A2C1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9A2C1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21</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社会主义核心价值观学习与案例解析</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0274</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张顺利</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D86CE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22</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大学生核心价值观的培养与</w:t>
            </w:r>
            <w:proofErr w:type="gramStart"/>
            <w:r w:rsidRPr="00CA2B52">
              <w:rPr>
                <w:rFonts w:ascii="宋体" w:hAnsi="宋体" w:cs="宋体" w:hint="eastAsia"/>
              </w:rPr>
              <w:t>践行</w:t>
            </w:r>
            <w:proofErr w:type="gramEnd"/>
            <w:r w:rsidRPr="00CA2B52">
              <w:rPr>
                <w:rFonts w:ascii="宋体" w:hAnsi="宋体" w:cs="宋体" w:hint="eastAsia"/>
              </w:rPr>
              <w:t>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0275</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苗  涛</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D86CE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23</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自媒体视阈下当代大学生价值观取向研究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0276</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陈  冰</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D86CE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24</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新时期校园网络文明建设读本</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0277</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胡  鹏</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D86CE2">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D86CE2">
            <w:pPr>
              <w:jc w:val="center"/>
              <w:rPr>
                <w:rFonts w:ascii="宋体" w:hAnsi="宋体" w:cs="宋体"/>
              </w:rPr>
            </w:pPr>
            <w:r w:rsidRPr="00CA2B52">
              <w:rPr>
                <w:rFonts w:ascii="宋体" w:hAnsi="宋体" w:cs="宋体"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25</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7039ED">
            <w:pPr>
              <w:widowControl/>
              <w:snapToGrid w:val="0"/>
              <w:jc w:val="center"/>
            </w:pPr>
            <w:r w:rsidRPr="00B91942">
              <w:rPr>
                <w:rFonts w:hint="eastAsia"/>
              </w:rPr>
              <w:t>经济转型升级中的大学生</w:t>
            </w:r>
          </w:p>
          <w:p w:rsidR="00B51338" w:rsidRPr="00B91942" w:rsidRDefault="00B51338" w:rsidP="007039ED">
            <w:pPr>
              <w:widowControl/>
              <w:snapToGrid w:val="0"/>
              <w:jc w:val="center"/>
            </w:pPr>
            <w:r w:rsidRPr="00B91942">
              <w:rPr>
                <w:rFonts w:hint="eastAsia"/>
              </w:rPr>
              <w:t>创新创业模式指南</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7039ED">
            <w:pPr>
              <w:widowControl/>
              <w:snapToGrid w:val="0"/>
              <w:jc w:val="center"/>
            </w:pPr>
            <w:r w:rsidRPr="00B91942">
              <w:rPr>
                <w:rFonts w:hint="eastAsia"/>
              </w:rPr>
              <w:t>0463</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7039ED">
            <w:pPr>
              <w:widowControl/>
              <w:snapToGrid w:val="0"/>
              <w:jc w:val="center"/>
            </w:pPr>
            <w:r w:rsidRPr="00B91942">
              <w:rPr>
                <w:rFonts w:hint="eastAsia"/>
              </w:rPr>
              <w:t>孙占权</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7039ED">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7039ED">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7039ED">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7039ED">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7039ED">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26</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52D06">
            <w:pPr>
              <w:jc w:val="center"/>
              <w:rPr>
                <w:rFonts w:ascii="宋体" w:hAnsi="宋体" w:cs="宋体"/>
              </w:rPr>
            </w:pP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52D06">
            <w:pPr>
              <w:jc w:val="center"/>
              <w:rPr>
                <w:rFonts w:ascii="宋体" w:hAnsi="宋体" w:cs="宋体"/>
              </w:rPr>
            </w:pP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52D06">
            <w:pPr>
              <w:jc w:val="center"/>
              <w:rPr>
                <w:rFonts w:ascii="宋体" w:hAnsi="宋体" w:cs="宋体"/>
              </w:rPr>
            </w:pP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52D06">
            <w:pPr>
              <w:jc w:val="center"/>
              <w:rPr>
                <w:rFonts w:ascii="宋体" w:hAnsi="宋体" w:cs="宋体"/>
              </w:rPr>
            </w:pP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52D06">
            <w:pPr>
              <w:jc w:val="center"/>
              <w:rPr>
                <w:rFonts w:ascii="宋体" w:hAnsi="宋体" w:cs="宋体"/>
              </w:rPr>
            </w:pP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CA2B52" w:rsidRDefault="00B51338" w:rsidP="00C52D06">
            <w:pPr>
              <w:jc w:val="center"/>
              <w:rPr>
                <w:rFonts w:ascii="宋体" w:hAnsi="宋体" w:cs="宋体"/>
              </w:rP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52D06">
            <w:pPr>
              <w:jc w:val="center"/>
              <w:rPr>
                <w:rFonts w:ascii="宋体" w:hAnsi="宋体" w:cs="宋体"/>
              </w:rPr>
            </w:pP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CA2B52" w:rsidRDefault="00B51338" w:rsidP="00C52D06">
            <w:pPr>
              <w:jc w:val="center"/>
              <w:rPr>
                <w:rFonts w:ascii="宋体" w:hAnsi="宋体" w:cs="宋体"/>
              </w:rPr>
            </w:pP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lastRenderedPageBreak/>
              <w:t>27</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大学生创新与创业研究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0465</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刘</w:t>
            </w:r>
            <w:r w:rsidRPr="00B91942">
              <w:rPr>
                <w:rFonts w:hint="eastAsia"/>
              </w:rPr>
              <w:t xml:space="preserve">  </w:t>
            </w:r>
            <w:r w:rsidRPr="00B91942">
              <w:rPr>
                <w:rFonts w:hint="eastAsia"/>
              </w:rPr>
              <w:t>坤</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28</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解读特色小镇</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0466</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王</w:t>
            </w:r>
            <w:r w:rsidRPr="00B91942">
              <w:rPr>
                <w:rFonts w:hint="eastAsia"/>
              </w:rPr>
              <w:t xml:space="preserve">  </w:t>
            </w:r>
            <w:r w:rsidRPr="00B91942">
              <w:rPr>
                <w:rFonts w:hint="eastAsia"/>
              </w:rPr>
              <w:t>瑾</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29</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“消费，我有我的态度”——网络时代大学生健康消费观</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0467</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t>周</w:t>
            </w:r>
            <w:r w:rsidRPr="00B91942">
              <w:rPr>
                <w:rFonts w:hint="eastAsia"/>
              </w:rPr>
              <w:t xml:space="preserve">  </w:t>
            </w:r>
            <w:r w:rsidRPr="00B91942">
              <w:t>蕾</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30</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互联网</w:t>
            </w:r>
            <w:r w:rsidRPr="00B91942">
              <w:rPr>
                <w:rFonts w:hint="eastAsia"/>
              </w:rPr>
              <w:t>+</w:t>
            </w:r>
            <w:r w:rsidRPr="00B91942">
              <w:rPr>
                <w:rFonts w:hint="eastAsia"/>
              </w:rPr>
              <w:t>背景下大学生</w:t>
            </w:r>
            <w:proofErr w:type="gramStart"/>
            <w:r w:rsidRPr="00B91942">
              <w:rPr>
                <w:rFonts w:hint="eastAsia"/>
              </w:rPr>
              <w:t>微商创业</w:t>
            </w:r>
            <w:proofErr w:type="gramEnd"/>
            <w:r w:rsidRPr="00B91942">
              <w:rPr>
                <w:rFonts w:hint="eastAsia"/>
              </w:rPr>
              <w:t>指南</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0468</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李</w:t>
            </w:r>
            <w:r w:rsidRPr="00B91942">
              <w:rPr>
                <w:rFonts w:hint="eastAsia"/>
              </w:rPr>
              <w:t xml:space="preserve">  </w:t>
            </w:r>
            <w:r w:rsidRPr="00B91942">
              <w:rPr>
                <w:rFonts w:hint="eastAsia"/>
              </w:rPr>
              <w:t>宁</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31</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21</w:t>
            </w:r>
            <w:r w:rsidRPr="00B91942">
              <w:rPr>
                <w:rFonts w:hint="eastAsia"/>
              </w:rPr>
              <w:t>天心理学入门</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0704</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proofErr w:type="gramStart"/>
            <w:r w:rsidRPr="00B91942">
              <w:rPr>
                <w:rFonts w:hint="eastAsia"/>
              </w:rPr>
              <w:t>廉</w:t>
            </w:r>
            <w:proofErr w:type="gramEnd"/>
            <w:r w:rsidRPr="00B91942">
              <w:rPr>
                <w:rFonts w:hint="eastAsia"/>
              </w:rPr>
              <w:t>永生</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32</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一看就懂的公共场所礼仪全图解</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0705</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刘文莉</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33</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河南省国家级非物质文化遗产</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0706</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徐</w:t>
            </w:r>
            <w:r w:rsidRPr="00B91942">
              <w:rPr>
                <w:rFonts w:hint="eastAsia"/>
              </w:rPr>
              <w:t xml:space="preserve">  </w:t>
            </w:r>
            <w:r w:rsidRPr="00B91942">
              <w:rPr>
                <w:rFonts w:hint="eastAsia"/>
              </w:rPr>
              <w:t>鹏</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34</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大学生衣食住行中的低碳生活研究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0707</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赵小娟</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35</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t>大学生活与心理健康</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0708</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t>李</w:t>
            </w:r>
            <w:r w:rsidRPr="00B91942">
              <w:rPr>
                <w:rFonts w:hint="eastAsia"/>
              </w:rPr>
              <w:t xml:space="preserve">  </w:t>
            </w:r>
            <w:r w:rsidRPr="00B91942">
              <w:t>艳</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36</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健身菜</w:t>
            </w:r>
            <w:proofErr w:type="gramStart"/>
            <w:r w:rsidRPr="00B91942">
              <w:rPr>
                <w:rFonts w:hint="eastAsia"/>
              </w:rPr>
              <w:t>鸟知识</w:t>
            </w:r>
            <w:proofErr w:type="gramEnd"/>
            <w:r w:rsidRPr="00B91942">
              <w:rPr>
                <w:rFonts w:hint="eastAsia"/>
              </w:rPr>
              <w:t>手册</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0709</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proofErr w:type="gramStart"/>
            <w:r w:rsidRPr="00B91942">
              <w:rPr>
                <w:rFonts w:hint="eastAsia"/>
              </w:rPr>
              <w:t>姚</w:t>
            </w:r>
            <w:proofErr w:type="gramEnd"/>
            <w:r w:rsidRPr="00B91942">
              <w:rPr>
                <w:rFonts w:hint="eastAsia"/>
              </w:rPr>
              <w:t xml:space="preserve">  </w:t>
            </w:r>
            <w:r w:rsidRPr="00B91942">
              <w:rPr>
                <w:rFonts w:hint="eastAsia"/>
              </w:rPr>
              <w:t>燕</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37</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高校心理主题班会设计与案例示范</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0711</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李</w:t>
            </w:r>
            <w:r w:rsidRPr="00B91942">
              <w:rPr>
                <w:rFonts w:hint="eastAsia"/>
              </w:rPr>
              <w:t xml:space="preserve">  </w:t>
            </w:r>
            <w:r w:rsidRPr="00B91942">
              <w:rPr>
                <w:rFonts w:hint="eastAsia"/>
              </w:rPr>
              <w:t>萌</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河南省社科普及项目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2017.12</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38</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proofErr w:type="gramStart"/>
            <w:r w:rsidRPr="00B91942">
              <w:rPr>
                <w:rFonts w:hint="eastAsia"/>
              </w:rPr>
              <w:t>双零铝箔用铸轧</w:t>
            </w:r>
            <w:proofErr w:type="gramEnd"/>
            <w:r w:rsidRPr="00B91942">
              <w:rPr>
                <w:rFonts w:hint="eastAsia"/>
              </w:rPr>
              <w:t>铝合金冷轧工艺废料回收再利用研究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t>182102310917</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李</w:t>
            </w:r>
            <w:r>
              <w:rPr>
                <w:rFonts w:hint="eastAsia"/>
              </w:rPr>
              <w:t xml:space="preserve">  </w:t>
            </w:r>
            <w:r w:rsidRPr="00B91942">
              <w:rPr>
                <w:rFonts w:hint="eastAsia"/>
              </w:rPr>
              <w:t>蒙</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河南省科技计划项目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8E1666">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2018.03</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8E1666">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39</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创新环境下河南省科技资源开放共享路径探索研究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182400410026</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周</w:t>
            </w:r>
            <w:r>
              <w:rPr>
                <w:rFonts w:hint="eastAsia"/>
              </w:rPr>
              <w:t xml:space="preserve">  </w:t>
            </w:r>
            <w:r w:rsidRPr="00B91942">
              <w:rPr>
                <w:rFonts w:hint="eastAsia"/>
              </w:rPr>
              <w:t>冰</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河南省科技计划项目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r w:rsidRPr="00B91942">
              <w:rPr>
                <w:rFonts w:hint="eastAsia"/>
              </w:rPr>
              <w:t>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2018.03</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40</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面向科技型中小企业的智能化金融创新路径研究——以郑洛新国家自主创新示范区为例</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182400410073</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张志刚</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河南省科技计划项目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r w:rsidRPr="00B91942">
              <w:rPr>
                <w:rFonts w:hint="eastAsia"/>
              </w:rPr>
              <w:t>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2018.03</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lastRenderedPageBreak/>
              <w:t>41</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协同创新驱动发展战略下的河南省地方高校转型发展研究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t>182400410324</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proofErr w:type="gramStart"/>
            <w:r w:rsidRPr="00B91942">
              <w:rPr>
                <w:rFonts w:hint="eastAsia"/>
              </w:rPr>
              <w:t>李鸿征</w:t>
            </w:r>
            <w:proofErr w:type="gramEnd"/>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河南省科技计划项目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2018.03</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42</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创新理念下科学史教育功能问题研究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t>182400410424</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proofErr w:type="gramStart"/>
            <w:r w:rsidRPr="00B91942">
              <w:rPr>
                <w:rFonts w:hint="eastAsia"/>
              </w:rPr>
              <w:t>吕</w:t>
            </w:r>
            <w:proofErr w:type="gramEnd"/>
            <w:r w:rsidRPr="00B91942">
              <w:rPr>
                <w:rFonts w:hint="eastAsia"/>
              </w:rPr>
              <w:t>增建</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河南省科技计划项目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2018.03</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43</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基于金融支持视角的河南有机农业发展研究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t>182400410545</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刘光辉</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河南省科技计划项目</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省级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2018.03</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44</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基于区域经济协同发展视角下的河南省新型智慧城市建设研究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2018B247</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t>周</w:t>
            </w:r>
            <w:r>
              <w:rPr>
                <w:rFonts w:hint="eastAsia"/>
              </w:rPr>
              <w:t xml:space="preserve">  </w:t>
            </w:r>
            <w:r w:rsidRPr="00B91942">
              <w:t>冰</w:t>
            </w:r>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jc w:val="center"/>
            </w:pPr>
            <w:r w:rsidRPr="00B91942">
              <w:t>河南省政府决策研究招标课题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t>省部级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2018.10</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45</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乡村振兴中河南农村优秀传统文化的能动性问题研究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2018B185</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t>刘文莉</w:t>
            </w:r>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jc w:val="center"/>
            </w:pPr>
            <w:r w:rsidRPr="00B91942">
              <w:t>河南省政府决策研究招标课题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t>省部级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2018.10</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46</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互联网时代加强河南电子政务信息安全建设研究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2018B146</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t>张志刚</w:t>
            </w:r>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jc w:val="center"/>
            </w:pPr>
            <w:r w:rsidRPr="00B91942">
              <w:t>河南省政府决策研究招标课题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t>省部级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2018.10</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47</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焦作市</w:t>
            </w:r>
            <w:proofErr w:type="gramStart"/>
            <w:r w:rsidRPr="00B91942">
              <w:rPr>
                <w:rFonts w:hint="eastAsia"/>
              </w:rPr>
              <w:t>康养</w:t>
            </w:r>
            <w:r w:rsidRPr="00B91942">
              <w:rPr>
                <w:rFonts w:hint="eastAsia"/>
              </w:rPr>
              <w:t>+</w:t>
            </w:r>
            <w:proofErr w:type="gramEnd"/>
            <w:r w:rsidRPr="00B91942">
              <w:rPr>
                <w:rFonts w:hint="eastAsia"/>
              </w:rPr>
              <w:t>旅游产业发展战略研究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JZ2018ZB29</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王</w:t>
            </w:r>
            <w:r w:rsidRPr="00B91942">
              <w:rPr>
                <w:rFonts w:hint="eastAsia"/>
              </w:rPr>
              <w:t xml:space="preserve">  </w:t>
            </w:r>
            <w:r w:rsidRPr="00B91942">
              <w:rPr>
                <w:rFonts w:hint="eastAsia"/>
              </w:rPr>
              <w:t>瑾</w:t>
            </w:r>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jc w:val="center"/>
            </w:pPr>
            <w:r w:rsidRPr="00B91942">
              <w:rPr>
                <w:rFonts w:hint="eastAsia"/>
              </w:rPr>
              <w:t>焦作市政府决策招标课题</w:t>
            </w:r>
          </w:p>
        </w:tc>
        <w:tc>
          <w:tcPr>
            <w:tcW w:w="868"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2018.04</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48</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焦作市加快建设新型智慧城市</w:t>
            </w:r>
            <w:proofErr w:type="gramStart"/>
            <w:r w:rsidRPr="00B91942">
              <w:rPr>
                <w:rFonts w:hint="eastAsia"/>
              </w:rPr>
              <w:t>标杆市</w:t>
            </w:r>
            <w:proofErr w:type="gramEnd"/>
            <w:r w:rsidRPr="00B91942">
              <w:rPr>
                <w:rFonts w:hint="eastAsia"/>
              </w:rPr>
              <w:t>的路径与对策研究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JZ2018ZB30</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周</w:t>
            </w:r>
            <w:r w:rsidRPr="00B91942">
              <w:rPr>
                <w:rFonts w:hint="eastAsia"/>
              </w:rPr>
              <w:t xml:space="preserve">  </w:t>
            </w:r>
            <w:r w:rsidRPr="00B91942">
              <w:rPr>
                <w:rFonts w:hint="eastAsia"/>
              </w:rPr>
              <w:t>冰</w:t>
            </w:r>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jc w:val="center"/>
            </w:pPr>
            <w:r w:rsidRPr="00B91942">
              <w:rPr>
                <w:rFonts w:hint="eastAsia"/>
              </w:rPr>
              <w:t>焦作市政府决策招标课题</w:t>
            </w:r>
          </w:p>
        </w:tc>
        <w:tc>
          <w:tcPr>
            <w:tcW w:w="868"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2018.04</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49</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新形势下焦作市招商引资对策研究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JZ2018ZB31</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余</w:t>
            </w:r>
            <w:r w:rsidRPr="00B91942">
              <w:rPr>
                <w:rFonts w:hint="eastAsia"/>
              </w:rPr>
              <w:t xml:space="preserve">  </w:t>
            </w:r>
            <w:r w:rsidRPr="00B91942">
              <w:rPr>
                <w:rFonts w:hint="eastAsia"/>
              </w:rPr>
              <w:t>静</w:t>
            </w:r>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jc w:val="center"/>
            </w:pPr>
            <w:r w:rsidRPr="00B91942">
              <w:rPr>
                <w:rFonts w:hint="eastAsia"/>
              </w:rPr>
              <w:t>焦作市政府决策招标课题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2018.04</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50</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加快建设全域旅游示范市战略研究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JZ2018ZB32</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李</w:t>
            </w:r>
            <w:r w:rsidRPr="00B91942">
              <w:rPr>
                <w:rFonts w:hint="eastAsia"/>
              </w:rPr>
              <w:t xml:space="preserve">  </w:t>
            </w:r>
            <w:proofErr w:type="gramStart"/>
            <w:r w:rsidRPr="00B91942">
              <w:rPr>
                <w:rFonts w:hint="eastAsia"/>
              </w:rPr>
              <w:t>磊</w:t>
            </w:r>
            <w:proofErr w:type="gramEnd"/>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jc w:val="center"/>
            </w:pPr>
            <w:r w:rsidRPr="00B91942">
              <w:rPr>
                <w:rFonts w:hint="eastAsia"/>
              </w:rPr>
              <w:t>焦作市政府决策招标课题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2018.04</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51</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新常态下焦作旅游转型升级问题研究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JZ2018ZB33</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proofErr w:type="gramStart"/>
            <w:r w:rsidRPr="00B91942">
              <w:rPr>
                <w:rFonts w:hint="eastAsia"/>
              </w:rPr>
              <w:t>张巧梅</w:t>
            </w:r>
            <w:proofErr w:type="gramEnd"/>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jc w:val="center"/>
            </w:pPr>
            <w:r w:rsidRPr="00B91942">
              <w:rPr>
                <w:rFonts w:hint="eastAsia"/>
              </w:rPr>
              <w:t>焦作市政府决策招标课题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2018.04</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52</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焦作区域沿黄河文化旅游</w:t>
            </w:r>
            <w:r w:rsidRPr="00B91942">
              <w:rPr>
                <w:rFonts w:hint="eastAsia"/>
              </w:rPr>
              <w:t xml:space="preserve"> </w:t>
            </w:r>
            <w:r w:rsidRPr="00B91942">
              <w:rPr>
                <w:rFonts w:hint="eastAsia"/>
              </w:rPr>
              <w:t>“互联网</w:t>
            </w:r>
            <w:r w:rsidRPr="00B91942">
              <w:rPr>
                <w:rFonts w:hint="eastAsia"/>
              </w:rPr>
              <w:t>+</w:t>
            </w:r>
            <w:r w:rsidRPr="00B91942">
              <w:rPr>
                <w:rFonts w:hint="eastAsia"/>
              </w:rPr>
              <w:t>文化”工程探究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JZ2018ZB34</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郝辉辉</w:t>
            </w:r>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007AEC">
            <w:pPr>
              <w:widowControl/>
              <w:snapToGrid w:val="0"/>
              <w:jc w:val="center"/>
            </w:pPr>
            <w:r w:rsidRPr="00B91942">
              <w:rPr>
                <w:rFonts w:hint="eastAsia"/>
              </w:rPr>
              <w:t>焦作市政府决策招标课题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007AEC">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2018.04</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007AEC">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53</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加快焦作市电</w:t>
            </w:r>
            <w:proofErr w:type="gramStart"/>
            <w:r w:rsidRPr="00B91942">
              <w:rPr>
                <w:rFonts w:hint="eastAsia"/>
              </w:rPr>
              <w:t>商产业集群化</w:t>
            </w:r>
            <w:proofErr w:type="gramEnd"/>
            <w:r w:rsidRPr="00B91942">
              <w:rPr>
                <w:rFonts w:hint="eastAsia"/>
              </w:rPr>
              <w:t>发展研究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JZ2018ZB35</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孙占权</w:t>
            </w:r>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6267E9">
            <w:pPr>
              <w:widowControl/>
              <w:snapToGrid w:val="0"/>
              <w:jc w:val="center"/>
            </w:pPr>
            <w:r w:rsidRPr="00B91942">
              <w:rPr>
                <w:rFonts w:hint="eastAsia"/>
              </w:rPr>
              <w:t>焦作市政府决策招标课题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70"/>
          <w:jc w:val="center"/>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54</w:t>
            </w:r>
          </w:p>
        </w:tc>
        <w:tc>
          <w:tcPr>
            <w:tcW w:w="43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乡村振兴战略实施路径及对策研究</w:t>
            </w:r>
          </w:p>
        </w:tc>
        <w:tc>
          <w:tcPr>
            <w:tcW w:w="1902"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JZ2018ZB36</w:t>
            </w:r>
          </w:p>
        </w:tc>
        <w:tc>
          <w:tcPr>
            <w:tcW w:w="101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李</w:t>
            </w:r>
            <w:r w:rsidRPr="00B91942">
              <w:rPr>
                <w:rFonts w:hint="eastAsia"/>
              </w:rPr>
              <w:t xml:space="preserve">  </w:t>
            </w:r>
            <w:r w:rsidRPr="00B91942">
              <w:rPr>
                <w:rFonts w:hint="eastAsia"/>
              </w:rPr>
              <w:t>宁</w:t>
            </w:r>
          </w:p>
        </w:tc>
        <w:tc>
          <w:tcPr>
            <w:tcW w:w="2415" w:type="dxa"/>
            <w:tcBorders>
              <w:top w:val="single" w:sz="4" w:space="0" w:color="auto"/>
              <w:left w:val="nil"/>
              <w:bottom w:val="single" w:sz="4" w:space="0" w:color="auto"/>
              <w:right w:val="single" w:sz="4" w:space="0" w:color="auto"/>
            </w:tcBorders>
            <w:shd w:val="clear" w:color="auto" w:fill="auto"/>
            <w:noWrap/>
          </w:tcPr>
          <w:p w:rsidR="00B51338" w:rsidRPr="00B91942" w:rsidRDefault="00B51338" w:rsidP="006267E9">
            <w:pPr>
              <w:widowControl/>
              <w:snapToGrid w:val="0"/>
              <w:jc w:val="center"/>
            </w:pPr>
            <w:r w:rsidRPr="00B91942">
              <w:rPr>
                <w:rFonts w:hint="eastAsia"/>
              </w:rPr>
              <w:t>焦作市政府决策招标课题</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市厅级</w:t>
            </w:r>
          </w:p>
        </w:tc>
        <w:tc>
          <w:tcPr>
            <w:tcW w:w="1301" w:type="dxa"/>
            <w:tcBorders>
              <w:top w:val="single" w:sz="4" w:space="0" w:color="auto"/>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lastRenderedPageBreak/>
              <w:t>55</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基于质量兴农、绿色兴农的焦作市金融支持有机农业发展战略研究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JZ2018ZB37</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刘光辉</w:t>
            </w:r>
          </w:p>
        </w:tc>
        <w:tc>
          <w:tcPr>
            <w:tcW w:w="2415" w:type="dxa"/>
            <w:tcBorders>
              <w:top w:val="nil"/>
              <w:left w:val="nil"/>
              <w:bottom w:val="single" w:sz="4" w:space="0" w:color="auto"/>
              <w:right w:val="single" w:sz="4" w:space="0" w:color="auto"/>
            </w:tcBorders>
            <w:shd w:val="clear" w:color="auto" w:fill="auto"/>
          </w:tcPr>
          <w:p w:rsidR="00B51338" w:rsidRPr="00B91942" w:rsidRDefault="00B51338" w:rsidP="006267E9">
            <w:pPr>
              <w:widowControl/>
              <w:snapToGrid w:val="0"/>
              <w:jc w:val="center"/>
            </w:pPr>
            <w:r w:rsidRPr="00B91942">
              <w:rPr>
                <w:rFonts w:hint="eastAsia"/>
              </w:rPr>
              <w:t>焦作市政府决策招标课题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56</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社会组织参与精准扶贫的模式与机制研究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JZ2018ZB38</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proofErr w:type="gramStart"/>
            <w:r w:rsidRPr="00B91942">
              <w:rPr>
                <w:rFonts w:hint="eastAsia"/>
              </w:rPr>
              <w:t>赵语慧</w:t>
            </w:r>
            <w:proofErr w:type="gramEnd"/>
          </w:p>
        </w:tc>
        <w:tc>
          <w:tcPr>
            <w:tcW w:w="2415" w:type="dxa"/>
            <w:tcBorders>
              <w:top w:val="nil"/>
              <w:left w:val="nil"/>
              <w:bottom w:val="single" w:sz="4" w:space="0" w:color="auto"/>
              <w:right w:val="single" w:sz="4" w:space="0" w:color="auto"/>
            </w:tcBorders>
            <w:shd w:val="clear" w:color="auto" w:fill="auto"/>
          </w:tcPr>
          <w:p w:rsidR="00B51338" w:rsidRPr="00B91942" w:rsidRDefault="00B51338" w:rsidP="006267E9">
            <w:pPr>
              <w:widowControl/>
              <w:snapToGrid w:val="0"/>
              <w:jc w:val="center"/>
            </w:pPr>
            <w:r w:rsidRPr="00B91942">
              <w:rPr>
                <w:rFonts w:hint="eastAsia"/>
              </w:rPr>
              <w:t>焦作市政府决策招标课题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57</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人才强市战略实施路径与对策</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JZ2018ZB39</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刘</w:t>
            </w:r>
            <w:r w:rsidRPr="00B91942">
              <w:rPr>
                <w:rFonts w:hint="eastAsia"/>
              </w:rPr>
              <w:t xml:space="preserve">  </w:t>
            </w:r>
            <w:r w:rsidRPr="00B91942">
              <w:rPr>
                <w:rFonts w:hint="eastAsia"/>
              </w:rPr>
              <w:t>坤</w:t>
            </w:r>
          </w:p>
        </w:tc>
        <w:tc>
          <w:tcPr>
            <w:tcW w:w="2415" w:type="dxa"/>
            <w:tcBorders>
              <w:top w:val="nil"/>
              <w:left w:val="nil"/>
              <w:bottom w:val="single" w:sz="4" w:space="0" w:color="auto"/>
              <w:right w:val="single" w:sz="4" w:space="0" w:color="auto"/>
            </w:tcBorders>
            <w:shd w:val="clear" w:color="auto" w:fill="auto"/>
          </w:tcPr>
          <w:p w:rsidR="00B51338" w:rsidRPr="00B91942" w:rsidRDefault="00B51338" w:rsidP="006267E9">
            <w:pPr>
              <w:widowControl/>
              <w:snapToGrid w:val="0"/>
              <w:jc w:val="center"/>
            </w:pPr>
            <w:r w:rsidRPr="00B91942">
              <w:rPr>
                <w:rFonts w:hint="eastAsia"/>
              </w:rPr>
              <w:t>焦作市政府决策招标课题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58</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关注“银色危机”，</w:t>
            </w:r>
            <w:r w:rsidRPr="00B91942">
              <w:rPr>
                <w:rFonts w:hint="eastAsia"/>
              </w:rPr>
              <w:t xml:space="preserve"> </w:t>
            </w:r>
            <w:r w:rsidRPr="00B91942">
              <w:rPr>
                <w:rFonts w:hint="eastAsia"/>
              </w:rPr>
              <w:t>探寻城市</w:t>
            </w:r>
            <w:proofErr w:type="gramStart"/>
            <w:r w:rsidRPr="00B91942">
              <w:rPr>
                <w:rFonts w:hint="eastAsia"/>
              </w:rPr>
              <w:t>失独老人</w:t>
            </w:r>
            <w:proofErr w:type="gramEnd"/>
            <w:r w:rsidRPr="00B91942">
              <w:rPr>
                <w:rFonts w:hint="eastAsia"/>
              </w:rPr>
              <w:t>养老问题——以焦作市为例</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JZ2018ZB40</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苗</w:t>
            </w:r>
            <w:r w:rsidRPr="00B91942">
              <w:rPr>
                <w:rFonts w:hint="eastAsia"/>
              </w:rPr>
              <w:t xml:space="preserve">  </w:t>
            </w:r>
            <w:r w:rsidRPr="00B91942">
              <w:rPr>
                <w:rFonts w:hint="eastAsia"/>
              </w:rPr>
              <w:t>涛</w:t>
            </w:r>
          </w:p>
        </w:tc>
        <w:tc>
          <w:tcPr>
            <w:tcW w:w="2415" w:type="dxa"/>
            <w:tcBorders>
              <w:top w:val="nil"/>
              <w:left w:val="nil"/>
              <w:bottom w:val="single" w:sz="4" w:space="0" w:color="auto"/>
              <w:right w:val="single" w:sz="4" w:space="0" w:color="auto"/>
            </w:tcBorders>
            <w:shd w:val="clear" w:color="auto" w:fill="auto"/>
          </w:tcPr>
          <w:p w:rsidR="00B51338" w:rsidRPr="00B91942" w:rsidRDefault="00B51338" w:rsidP="006267E9">
            <w:pPr>
              <w:widowControl/>
              <w:snapToGrid w:val="0"/>
              <w:jc w:val="center"/>
            </w:pPr>
            <w:r w:rsidRPr="00B91942">
              <w:rPr>
                <w:rFonts w:hint="eastAsia"/>
              </w:rPr>
              <w:t>焦作市政府决策招标课题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59</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完善“互联网</w:t>
            </w:r>
            <w:r w:rsidRPr="00B91942">
              <w:rPr>
                <w:rFonts w:hint="eastAsia"/>
              </w:rPr>
              <w:t>+</w:t>
            </w:r>
            <w:r w:rsidRPr="00B91942">
              <w:rPr>
                <w:rFonts w:hint="eastAsia"/>
              </w:rPr>
              <w:t>政务</w:t>
            </w:r>
            <w:r w:rsidRPr="00B91942">
              <w:rPr>
                <w:rFonts w:hint="eastAsia"/>
              </w:rPr>
              <w:t xml:space="preserve"> </w:t>
            </w:r>
            <w:r w:rsidRPr="00B91942">
              <w:rPr>
                <w:rFonts w:hint="eastAsia"/>
              </w:rPr>
              <w:t>”服务研究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JZ2018ZB41</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刘文莉</w:t>
            </w:r>
          </w:p>
        </w:tc>
        <w:tc>
          <w:tcPr>
            <w:tcW w:w="2415" w:type="dxa"/>
            <w:tcBorders>
              <w:top w:val="nil"/>
              <w:left w:val="nil"/>
              <w:bottom w:val="single" w:sz="4" w:space="0" w:color="auto"/>
              <w:right w:val="single" w:sz="4" w:space="0" w:color="auto"/>
            </w:tcBorders>
            <w:shd w:val="clear" w:color="auto" w:fill="auto"/>
          </w:tcPr>
          <w:p w:rsidR="00B51338" w:rsidRPr="00B91942" w:rsidRDefault="00B51338" w:rsidP="006267E9">
            <w:pPr>
              <w:widowControl/>
              <w:snapToGrid w:val="0"/>
              <w:jc w:val="center"/>
            </w:pPr>
            <w:r w:rsidRPr="00B91942">
              <w:rPr>
                <w:rFonts w:hint="eastAsia"/>
              </w:rPr>
              <w:t>焦作市政府决策招标课题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60</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焦作市扶贫攻坚的实践探索与机制完善</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JZ2018ZB42</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张丽娟</w:t>
            </w:r>
          </w:p>
        </w:tc>
        <w:tc>
          <w:tcPr>
            <w:tcW w:w="2415" w:type="dxa"/>
            <w:tcBorders>
              <w:top w:val="nil"/>
              <w:left w:val="nil"/>
              <w:bottom w:val="single" w:sz="4" w:space="0" w:color="auto"/>
              <w:right w:val="single" w:sz="4" w:space="0" w:color="auto"/>
            </w:tcBorders>
            <w:shd w:val="clear" w:color="auto" w:fill="auto"/>
          </w:tcPr>
          <w:p w:rsidR="00B51338" w:rsidRPr="00B91942" w:rsidRDefault="00B51338" w:rsidP="006267E9">
            <w:pPr>
              <w:widowControl/>
              <w:snapToGrid w:val="0"/>
              <w:jc w:val="center"/>
            </w:pPr>
            <w:r w:rsidRPr="00B91942">
              <w:rPr>
                <w:rFonts w:hint="eastAsia"/>
              </w:rPr>
              <w:t>焦作市政府决策招标课题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61</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推进河南农村一二三产业融合发展问题研究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SNP021</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王明英</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autoSpaceDN w:val="0"/>
              <w:snapToGrid w:val="0"/>
              <w:jc w:val="center"/>
              <w:textAlignment w:val="center"/>
            </w:pPr>
            <w:r w:rsidRPr="00B91942">
              <w:rPr>
                <w:rFonts w:hint="eastAsia"/>
              </w:rPr>
              <w:t>河南省第三次全国农业普查课题</w:t>
            </w:r>
          </w:p>
        </w:tc>
        <w:tc>
          <w:tcPr>
            <w:tcW w:w="868" w:type="dxa"/>
            <w:tcBorders>
              <w:top w:val="nil"/>
              <w:left w:val="nil"/>
              <w:bottom w:val="single" w:sz="4" w:space="0" w:color="auto"/>
              <w:right w:val="single" w:sz="4" w:space="0" w:color="auto"/>
            </w:tcBorders>
            <w:shd w:val="clear" w:color="auto" w:fill="auto"/>
            <w:noWrap/>
          </w:tcPr>
          <w:p w:rsidR="00B51338" w:rsidRDefault="00B51338" w:rsidP="006267E9">
            <w:pPr>
              <w:widowControl/>
              <w:snapToGrid w:val="0"/>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62</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河南农村畜牧养殖业和生态环境保护的协调融合发展研究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SNP035</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刘光辉</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autoSpaceDN w:val="0"/>
              <w:snapToGrid w:val="0"/>
              <w:jc w:val="center"/>
              <w:textAlignment w:val="center"/>
            </w:pPr>
            <w:r w:rsidRPr="00B91942">
              <w:rPr>
                <w:rFonts w:hint="eastAsia"/>
              </w:rPr>
              <w:t>河南省第三次全国农业普查课题</w:t>
            </w:r>
          </w:p>
        </w:tc>
        <w:tc>
          <w:tcPr>
            <w:tcW w:w="868" w:type="dxa"/>
            <w:tcBorders>
              <w:top w:val="nil"/>
              <w:left w:val="nil"/>
              <w:bottom w:val="single" w:sz="4" w:space="0" w:color="auto"/>
              <w:right w:val="single" w:sz="4" w:space="0" w:color="auto"/>
            </w:tcBorders>
            <w:shd w:val="clear" w:color="auto" w:fill="auto"/>
            <w:noWrap/>
          </w:tcPr>
          <w:p w:rsidR="00B51338" w:rsidRDefault="00B51338" w:rsidP="006267E9">
            <w:pPr>
              <w:widowControl/>
              <w:snapToGrid w:val="0"/>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63</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推动农村文明发展问题研究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SNP047</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徐</w:t>
            </w:r>
            <w:r>
              <w:rPr>
                <w:rFonts w:hint="eastAsia"/>
              </w:rPr>
              <w:t xml:space="preserve">  </w:t>
            </w:r>
            <w:proofErr w:type="gramStart"/>
            <w:r w:rsidRPr="00B91942">
              <w:rPr>
                <w:rFonts w:hint="eastAsia"/>
              </w:rPr>
              <w:t>曼</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autoSpaceDN w:val="0"/>
              <w:snapToGrid w:val="0"/>
              <w:jc w:val="center"/>
              <w:textAlignment w:val="center"/>
            </w:pPr>
            <w:r w:rsidRPr="00B91942">
              <w:rPr>
                <w:rFonts w:hint="eastAsia"/>
              </w:rPr>
              <w:t>河南省第三次全国农业普查课题</w:t>
            </w:r>
          </w:p>
        </w:tc>
        <w:tc>
          <w:tcPr>
            <w:tcW w:w="868" w:type="dxa"/>
            <w:tcBorders>
              <w:top w:val="nil"/>
              <w:left w:val="nil"/>
              <w:bottom w:val="single" w:sz="4" w:space="0" w:color="auto"/>
              <w:right w:val="single" w:sz="4" w:space="0" w:color="auto"/>
            </w:tcBorders>
            <w:shd w:val="clear" w:color="auto" w:fill="auto"/>
            <w:noWrap/>
          </w:tcPr>
          <w:p w:rsidR="00B51338" w:rsidRDefault="00B51338" w:rsidP="006267E9">
            <w:pPr>
              <w:widowControl/>
              <w:snapToGrid w:val="0"/>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64</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河南打赢精准扶贫攻坚战问题研究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SNP058</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余</w:t>
            </w:r>
            <w:r>
              <w:rPr>
                <w:rFonts w:hint="eastAsia"/>
              </w:rPr>
              <w:t xml:space="preserve">  </w:t>
            </w:r>
            <w:r w:rsidRPr="00B91942">
              <w:rPr>
                <w:rFonts w:hint="eastAsia"/>
              </w:rPr>
              <w:t>静</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autoSpaceDN w:val="0"/>
              <w:snapToGrid w:val="0"/>
              <w:jc w:val="center"/>
              <w:textAlignment w:val="center"/>
            </w:pPr>
            <w:r w:rsidRPr="00B91942">
              <w:rPr>
                <w:rFonts w:hint="eastAsia"/>
              </w:rPr>
              <w:t>河南省第三次全国农业普查课题</w:t>
            </w:r>
          </w:p>
        </w:tc>
        <w:tc>
          <w:tcPr>
            <w:tcW w:w="868" w:type="dxa"/>
            <w:tcBorders>
              <w:top w:val="nil"/>
              <w:left w:val="nil"/>
              <w:bottom w:val="single" w:sz="4" w:space="0" w:color="auto"/>
              <w:right w:val="single" w:sz="4" w:space="0" w:color="auto"/>
            </w:tcBorders>
            <w:shd w:val="clear" w:color="auto" w:fill="auto"/>
            <w:noWrap/>
          </w:tcPr>
          <w:p w:rsidR="00B51338" w:rsidRDefault="00B51338" w:rsidP="006267E9">
            <w:pPr>
              <w:widowControl/>
              <w:snapToGrid w:val="0"/>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2018.04</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65</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脱贫攻坚中预防腐败问题的对策研究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CC3196">
              <w:rPr>
                <w:rFonts w:hint="eastAsia"/>
              </w:rPr>
              <w:t>SKL-201</w:t>
            </w:r>
            <w:r>
              <w:rPr>
                <w:rFonts w:hint="eastAsia"/>
              </w:rPr>
              <w:t>8-221</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闫丽华</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6267E9">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6267E9">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66</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深化依法治国实践的路径研究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8-292</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王</w:t>
            </w:r>
            <w:r w:rsidRPr="00B91942">
              <w:rPr>
                <w:rFonts w:hint="eastAsia"/>
              </w:rPr>
              <w:t xml:space="preserve">  </w:t>
            </w:r>
            <w:r w:rsidRPr="00B91942">
              <w:rPr>
                <w:rFonts w:hint="eastAsia"/>
              </w:rPr>
              <w:t>焜</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67</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新时代我国社会主要矛盾的多维研究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8-430</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王明英</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68</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完善“互联网</w:t>
            </w:r>
            <w:r w:rsidRPr="00B91942">
              <w:rPr>
                <w:rFonts w:hint="eastAsia"/>
              </w:rPr>
              <w:t>+</w:t>
            </w:r>
            <w:r w:rsidRPr="00B91942">
              <w:rPr>
                <w:rFonts w:hint="eastAsia"/>
              </w:rPr>
              <w:t>政务服务”推进一站式服务研究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8-442</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刘文莉</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lastRenderedPageBreak/>
              <w:t>69</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河南实现更高质量发展和更充分就业对策研究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8-521</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李</w:t>
            </w:r>
            <w:r w:rsidRPr="00B91942">
              <w:rPr>
                <w:rFonts w:hint="eastAsia"/>
              </w:rPr>
              <w:t xml:space="preserve">  </w:t>
            </w:r>
            <w:proofErr w:type="gramStart"/>
            <w:r w:rsidRPr="00B91942">
              <w:rPr>
                <w:rFonts w:hint="eastAsia"/>
              </w:rPr>
              <w:t>磊</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70</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基于</w:t>
            </w:r>
            <w:proofErr w:type="gramStart"/>
            <w:r w:rsidRPr="00B91942">
              <w:rPr>
                <w:rFonts w:hint="eastAsia"/>
              </w:rPr>
              <w:t>微信平台</w:t>
            </w:r>
            <w:proofErr w:type="gramEnd"/>
            <w:r w:rsidRPr="00B91942">
              <w:rPr>
                <w:rFonts w:hint="eastAsia"/>
              </w:rPr>
              <w:t>的舆情监控及舆论引导策略研究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8-679</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邓小飞</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71</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自媒体时代的语言之</w:t>
            </w:r>
            <w:proofErr w:type="gramStart"/>
            <w:r w:rsidRPr="00B91942">
              <w:rPr>
                <w:rFonts w:hint="eastAsia"/>
              </w:rPr>
              <w:t>殇</w:t>
            </w:r>
            <w:proofErr w:type="gramEnd"/>
            <w:r w:rsidRPr="00B91942">
              <w:rPr>
                <w:rFonts w:hint="eastAsia"/>
              </w:rPr>
              <w:t>----</w:t>
            </w:r>
            <w:r w:rsidRPr="00B91942">
              <w:rPr>
                <w:rFonts w:hint="eastAsia"/>
              </w:rPr>
              <w:t>信息传播语言失</w:t>
            </w:r>
            <w:proofErr w:type="gramStart"/>
            <w:r w:rsidRPr="00B91942">
              <w:rPr>
                <w:rFonts w:hint="eastAsia"/>
              </w:rPr>
              <w:t>范</w:t>
            </w:r>
            <w:proofErr w:type="gramEnd"/>
            <w:r w:rsidRPr="00B91942">
              <w:rPr>
                <w:rFonts w:hint="eastAsia"/>
              </w:rPr>
              <w:t>的伦理道德审视</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8-1026</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苗</w:t>
            </w:r>
            <w:r w:rsidRPr="00B91942">
              <w:rPr>
                <w:rFonts w:hint="eastAsia"/>
              </w:rPr>
              <w:t xml:space="preserve">  </w:t>
            </w:r>
            <w:r w:rsidRPr="00B91942">
              <w:rPr>
                <w:rFonts w:hint="eastAsia"/>
              </w:rPr>
              <w:t>涛</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72</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基于区域文化地理特征分析的河南省艺术类非物质文化遗产传承人研究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8-1029</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roofErr w:type="gramStart"/>
            <w:r w:rsidRPr="00B91942">
              <w:rPr>
                <w:rFonts w:hint="eastAsia"/>
              </w:rPr>
              <w:t>范</w:t>
            </w:r>
            <w:proofErr w:type="gramEnd"/>
            <w:r w:rsidRPr="00B91942">
              <w:rPr>
                <w:rFonts w:hint="eastAsia"/>
              </w:rPr>
              <w:t xml:space="preserve">  </w:t>
            </w:r>
            <w:r w:rsidRPr="00B91942">
              <w:rPr>
                <w:rFonts w:hint="eastAsia"/>
              </w:rPr>
              <w:t>涛</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73</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将河南民间艺术文化融入特色小镇建设之研究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8-1136</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马</w:t>
            </w:r>
            <w:r w:rsidRPr="00B91942">
              <w:rPr>
                <w:rFonts w:hint="eastAsia"/>
              </w:rPr>
              <w:t xml:space="preserve">  </w:t>
            </w:r>
            <w:r w:rsidRPr="00B91942">
              <w:rPr>
                <w:rFonts w:hint="eastAsia"/>
              </w:rPr>
              <w:t>腾</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74</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河南方言文化产业的发展与对策研究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8-1183</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徐</w:t>
            </w:r>
            <w:r w:rsidRPr="00B91942">
              <w:rPr>
                <w:rFonts w:hint="eastAsia"/>
              </w:rPr>
              <w:t xml:space="preserve">  </w:t>
            </w:r>
            <w:proofErr w:type="gramStart"/>
            <w:r w:rsidRPr="00B91942">
              <w:rPr>
                <w:rFonts w:hint="eastAsia"/>
              </w:rPr>
              <w:t>曼</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565771"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75</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建立在工厂旧址上的文化创意园区发展现状探究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8-1206</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roofErr w:type="gramStart"/>
            <w:r w:rsidRPr="00B91942">
              <w:rPr>
                <w:rFonts w:hint="eastAsia"/>
              </w:rPr>
              <w:t>李志阳</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924D52"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76</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多元文化背景下豫剧的传播与流变个案研究——以兵团豫剧团为例</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8-1793</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任秀梅</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77</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高校学生人际关系引导教育研究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CC3196">
              <w:rPr>
                <w:rFonts w:hint="eastAsia"/>
              </w:rPr>
              <w:t>SKL-201</w:t>
            </w:r>
            <w:r>
              <w:rPr>
                <w:rFonts w:hint="eastAsia"/>
              </w:rPr>
              <w:t>8-2108</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李</w:t>
            </w:r>
            <w:r w:rsidRPr="00B91942">
              <w:rPr>
                <w:rFonts w:hint="eastAsia"/>
              </w:rPr>
              <w:t xml:space="preserve">  </w:t>
            </w:r>
            <w:r w:rsidRPr="00B91942">
              <w:rPr>
                <w:rFonts w:hint="eastAsia"/>
              </w:rPr>
              <w:t>莹</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FB348D">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FB348D">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78</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经济转型升级中的大学生创新创业教育研究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8-2219</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孙占权</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79</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高校学生媒介素养教育研究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8-2273</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姜</w:t>
            </w:r>
            <w:r w:rsidRPr="00B91942">
              <w:rPr>
                <w:rFonts w:hint="eastAsia"/>
              </w:rPr>
              <w:t xml:space="preserve">  </w:t>
            </w:r>
            <w:proofErr w:type="gramStart"/>
            <w:r w:rsidRPr="00B91942">
              <w:rPr>
                <w:rFonts w:hint="eastAsia"/>
              </w:rPr>
              <w:t>桦</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80</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新媒体环境</w:t>
            </w:r>
            <w:proofErr w:type="gramStart"/>
            <w:r w:rsidRPr="00B91942">
              <w:rPr>
                <w:rFonts w:hint="eastAsia"/>
              </w:rPr>
              <w:t>下地方</w:t>
            </w:r>
            <w:proofErr w:type="gramEnd"/>
            <w:r w:rsidRPr="00B91942">
              <w:rPr>
                <w:rFonts w:hint="eastAsia"/>
              </w:rPr>
              <w:t>高校学生媒介素养教育研究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8-2410</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roofErr w:type="gramStart"/>
            <w:r w:rsidRPr="00B91942">
              <w:rPr>
                <w:rFonts w:hint="eastAsia"/>
              </w:rPr>
              <w:t>崔</w:t>
            </w:r>
            <w:proofErr w:type="gramEnd"/>
            <w:r w:rsidRPr="00B91942">
              <w:rPr>
                <w:rFonts w:hint="eastAsia"/>
              </w:rPr>
              <w:t xml:space="preserve">  </w:t>
            </w:r>
            <w:r w:rsidRPr="00B91942">
              <w:rPr>
                <w:rFonts w:hint="eastAsia"/>
              </w:rPr>
              <w:t>艳</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81</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高校</w:t>
            </w:r>
            <w:proofErr w:type="gramStart"/>
            <w:r w:rsidRPr="00B91942">
              <w:rPr>
                <w:rFonts w:hint="eastAsia"/>
              </w:rPr>
              <w:t>大学生网贷消费行为解构及风险</w:t>
            </w:r>
            <w:proofErr w:type="gramEnd"/>
            <w:r w:rsidRPr="00B91942">
              <w:rPr>
                <w:rFonts w:hint="eastAsia"/>
              </w:rPr>
              <w:t>防范对策研究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8-2713</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张志刚</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82</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创新型河南的现状评估与对策研究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8-3099</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刘</w:t>
            </w:r>
            <w:r w:rsidRPr="00B91942">
              <w:rPr>
                <w:rFonts w:hint="eastAsia"/>
              </w:rPr>
              <w:t xml:space="preserve">  </w:t>
            </w:r>
            <w:r w:rsidRPr="00B91942">
              <w:rPr>
                <w:rFonts w:hint="eastAsia"/>
              </w:rPr>
              <w:t>坤</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lastRenderedPageBreak/>
              <w:t>83</w:t>
            </w:r>
          </w:p>
        </w:tc>
        <w:tc>
          <w:tcPr>
            <w:tcW w:w="4340"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推进绿色发展研究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8-3541</w:t>
            </w:r>
          </w:p>
        </w:tc>
        <w:tc>
          <w:tcPr>
            <w:tcW w:w="1015"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刘秋玲</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84</w:t>
            </w:r>
          </w:p>
        </w:tc>
        <w:tc>
          <w:tcPr>
            <w:tcW w:w="4340" w:type="dxa"/>
            <w:tcBorders>
              <w:top w:val="nil"/>
              <w:left w:val="nil"/>
              <w:bottom w:val="single" w:sz="4" w:space="0" w:color="auto"/>
              <w:right w:val="single" w:sz="4" w:space="0" w:color="auto"/>
            </w:tcBorders>
            <w:shd w:val="clear" w:color="auto" w:fill="auto"/>
            <w:vAlign w:val="center"/>
          </w:tcPr>
          <w:p w:rsidR="00B51338" w:rsidRPr="00CC3196" w:rsidRDefault="00B51338" w:rsidP="00E13953">
            <w:pPr>
              <w:widowControl/>
              <w:snapToGrid w:val="0"/>
              <w:jc w:val="center"/>
            </w:pPr>
            <w:proofErr w:type="gramStart"/>
            <w:r w:rsidRPr="00CF13DF">
              <w:rPr>
                <w:rFonts w:hint="eastAsia"/>
              </w:rPr>
              <w:t>营改增</w:t>
            </w:r>
            <w:proofErr w:type="gramEnd"/>
            <w:r w:rsidRPr="00CF13DF">
              <w:rPr>
                <w:rFonts w:hint="eastAsia"/>
              </w:rPr>
              <w:t>后如何增加河南财政收入</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8-3684</w:t>
            </w:r>
          </w:p>
        </w:tc>
        <w:tc>
          <w:tcPr>
            <w:tcW w:w="1015" w:type="dxa"/>
            <w:tcBorders>
              <w:top w:val="nil"/>
              <w:left w:val="nil"/>
              <w:bottom w:val="single" w:sz="4" w:space="0" w:color="auto"/>
              <w:right w:val="single" w:sz="4" w:space="0" w:color="auto"/>
            </w:tcBorders>
            <w:shd w:val="clear" w:color="auto" w:fill="auto"/>
            <w:noWrap/>
            <w:vAlign w:val="center"/>
          </w:tcPr>
          <w:p w:rsidR="00B51338" w:rsidRPr="00CC3196" w:rsidRDefault="00B51338" w:rsidP="00E13953">
            <w:pPr>
              <w:widowControl/>
              <w:snapToGrid w:val="0"/>
              <w:jc w:val="center"/>
            </w:pPr>
            <w:r w:rsidRPr="00CF13DF">
              <w:rPr>
                <w:rFonts w:hint="eastAsia"/>
              </w:rPr>
              <w:t>李静祎</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85</w:t>
            </w:r>
          </w:p>
        </w:tc>
        <w:tc>
          <w:tcPr>
            <w:tcW w:w="4340" w:type="dxa"/>
            <w:tcBorders>
              <w:top w:val="nil"/>
              <w:left w:val="nil"/>
              <w:bottom w:val="single" w:sz="4" w:space="0" w:color="auto"/>
              <w:right w:val="single" w:sz="4" w:space="0" w:color="auto"/>
            </w:tcBorders>
            <w:shd w:val="clear" w:color="auto" w:fill="auto"/>
            <w:vAlign w:val="center"/>
          </w:tcPr>
          <w:p w:rsidR="00B51338" w:rsidRPr="00CC3196" w:rsidRDefault="00B51338" w:rsidP="00E13953">
            <w:pPr>
              <w:widowControl/>
              <w:snapToGrid w:val="0"/>
              <w:jc w:val="center"/>
            </w:pPr>
            <w:r w:rsidRPr="00CF13DF">
              <w:rPr>
                <w:rFonts w:hint="eastAsia"/>
              </w:rPr>
              <w:t>大数据时代背景下河南精准扶贫智慧平台实现策略研究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8-3726</w:t>
            </w:r>
          </w:p>
        </w:tc>
        <w:tc>
          <w:tcPr>
            <w:tcW w:w="1015" w:type="dxa"/>
            <w:tcBorders>
              <w:top w:val="nil"/>
              <w:left w:val="nil"/>
              <w:bottom w:val="single" w:sz="4" w:space="0" w:color="auto"/>
              <w:right w:val="single" w:sz="4" w:space="0" w:color="auto"/>
            </w:tcBorders>
            <w:shd w:val="clear" w:color="auto" w:fill="auto"/>
            <w:noWrap/>
            <w:vAlign w:val="center"/>
          </w:tcPr>
          <w:p w:rsidR="00B51338" w:rsidRPr="00CC3196" w:rsidRDefault="00B51338" w:rsidP="00E13953">
            <w:pPr>
              <w:widowControl/>
              <w:snapToGrid w:val="0"/>
              <w:jc w:val="center"/>
            </w:pPr>
            <w:r w:rsidRPr="00CF13DF">
              <w:rPr>
                <w:rFonts w:hint="eastAsia"/>
              </w:rPr>
              <w:t>张燕玲</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86</w:t>
            </w:r>
          </w:p>
        </w:tc>
        <w:tc>
          <w:tcPr>
            <w:tcW w:w="4340" w:type="dxa"/>
            <w:tcBorders>
              <w:top w:val="nil"/>
              <w:left w:val="nil"/>
              <w:bottom w:val="single" w:sz="4" w:space="0" w:color="auto"/>
              <w:right w:val="single" w:sz="4" w:space="0" w:color="auto"/>
            </w:tcBorders>
            <w:shd w:val="clear" w:color="auto" w:fill="auto"/>
            <w:vAlign w:val="center"/>
          </w:tcPr>
          <w:p w:rsidR="00B51338" w:rsidRPr="00CC3196" w:rsidRDefault="00B51338" w:rsidP="00E13953">
            <w:pPr>
              <w:widowControl/>
              <w:snapToGrid w:val="0"/>
              <w:jc w:val="center"/>
            </w:pPr>
            <w:r w:rsidRPr="00CF13DF">
              <w:rPr>
                <w:rFonts w:hint="eastAsia"/>
              </w:rPr>
              <w:t>河南传统农区加快产业结构调整研究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8-3755</w:t>
            </w:r>
          </w:p>
        </w:tc>
        <w:tc>
          <w:tcPr>
            <w:tcW w:w="1015" w:type="dxa"/>
            <w:tcBorders>
              <w:top w:val="nil"/>
              <w:left w:val="nil"/>
              <w:bottom w:val="single" w:sz="4" w:space="0" w:color="auto"/>
              <w:right w:val="single" w:sz="4" w:space="0" w:color="auto"/>
            </w:tcBorders>
            <w:shd w:val="clear" w:color="auto" w:fill="auto"/>
            <w:noWrap/>
            <w:vAlign w:val="center"/>
          </w:tcPr>
          <w:p w:rsidR="00B51338" w:rsidRPr="00CC3196" w:rsidRDefault="00B51338" w:rsidP="00E13953">
            <w:pPr>
              <w:widowControl/>
              <w:snapToGrid w:val="0"/>
              <w:jc w:val="center"/>
            </w:pPr>
            <w:r w:rsidRPr="00CF13DF">
              <w:rPr>
                <w:rFonts w:hint="eastAsia"/>
              </w:rPr>
              <w:t>朱先锋</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87</w:t>
            </w:r>
          </w:p>
        </w:tc>
        <w:tc>
          <w:tcPr>
            <w:tcW w:w="4340" w:type="dxa"/>
            <w:tcBorders>
              <w:top w:val="nil"/>
              <w:left w:val="nil"/>
              <w:bottom w:val="single" w:sz="4" w:space="0" w:color="auto"/>
              <w:right w:val="single" w:sz="4" w:space="0" w:color="auto"/>
            </w:tcBorders>
            <w:shd w:val="clear" w:color="auto" w:fill="auto"/>
            <w:vAlign w:val="center"/>
          </w:tcPr>
          <w:p w:rsidR="00B51338" w:rsidRPr="00CC3196" w:rsidRDefault="00B51338" w:rsidP="00E13953">
            <w:pPr>
              <w:widowControl/>
              <w:snapToGrid w:val="0"/>
              <w:jc w:val="center"/>
            </w:pPr>
            <w:r w:rsidRPr="00CF13DF">
              <w:rPr>
                <w:rFonts w:hint="eastAsia"/>
              </w:rPr>
              <w:t>河南实施乡村振兴战略实践探索与对策建议</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8-3777</w:t>
            </w:r>
          </w:p>
        </w:tc>
        <w:tc>
          <w:tcPr>
            <w:tcW w:w="1015" w:type="dxa"/>
            <w:tcBorders>
              <w:top w:val="nil"/>
              <w:left w:val="nil"/>
              <w:bottom w:val="single" w:sz="4" w:space="0" w:color="auto"/>
              <w:right w:val="single" w:sz="4" w:space="0" w:color="auto"/>
            </w:tcBorders>
            <w:shd w:val="clear" w:color="auto" w:fill="auto"/>
            <w:noWrap/>
            <w:vAlign w:val="center"/>
          </w:tcPr>
          <w:p w:rsidR="00B51338" w:rsidRPr="00CC3196" w:rsidRDefault="00B51338" w:rsidP="00E13953">
            <w:pPr>
              <w:widowControl/>
              <w:snapToGrid w:val="0"/>
              <w:jc w:val="center"/>
            </w:pPr>
            <w:r w:rsidRPr="00CF13DF">
              <w:rPr>
                <w:rFonts w:hint="eastAsia"/>
              </w:rPr>
              <w:t>李</w:t>
            </w:r>
            <w:r>
              <w:rPr>
                <w:rFonts w:hint="eastAsia"/>
              </w:rPr>
              <w:t xml:space="preserve">  </w:t>
            </w:r>
            <w:r w:rsidRPr="00CF13DF">
              <w:rPr>
                <w:rFonts w:hint="eastAsia"/>
              </w:rPr>
              <w:t>宁</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88</w:t>
            </w:r>
          </w:p>
        </w:tc>
        <w:tc>
          <w:tcPr>
            <w:tcW w:w="4340" w:type="dxa"/>
            <w:tcBorders>
              <w:top w:val="nil"/>
              <w:left w:val="nil"/>
              <w:bottom w:val="single" w:sz="4" w:space="0" w:color="auto"/>
              <w:right w:val="single" w:sz="4" w:space="0" w:color="auto"/>
            </w:tcBorders>
            <w:shd w:val="clear" w:color="auto" w:fill="auto"/>
            <w:vAlign w:val="center"/>
          </w:tcPr>
          <w:p w:rsidR="00B51338" w:rsidRPr="00CC3196" w:rsidRDefault="00B51338" w:rsidP="00E13953">
            <w:pPr>
              <w:widowControl/>
              <w:snapToGrid w:val="0"/>
              <w:jc w:val="center"/>
            </w:pPr>
            <w:r w:rsidRPr="00CF13DF">
              <w:rPr>
                <w:rFonts w:hint="eastAsia"/>
              </w:rPr>
              <w:t>基于“互联网</w:t>
            </w:r>
            <w:r w:rsidRPr="00CF13DF">
              <w:rPr>
                <w:rFonts w:hint="eastAsia"/>
              </w:rPr>
              <w:t>+</w:t>
            </w:r>
            <w:r w:rsidRPr="00CF13DF">
              <w:rPr>
                <w:rFonts w:hint="eastAsia"/>
              </w:rPr>
              <w:t>全域旅游”融合模式的智慧旅游发展策略研究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CC3196">
              <w:rPr>
                <w:rFonts w:hint="eastAsia"/>
              </w:rPr>
              <w:t>SKL-201</w:t>
            </w:r>
            <w:r>
              <w:rPr>
                <w:rFonts w:hint="eastAsia"/>
              </w:rPr>
              <w:t>8-3902</w:t>
            </w:r>
          </w:p>
        </w:tc>
        <w:tc>
          <w:tcPr>
            <w:tcW w:w="1015" w:type="dxa"/>
            <w:tcBorders>
              <w:top w:val="nil"/>
              <w:left w:val="nil"/>
              <w:bottom w:val="single" w:sz="4" w:space="0" w:color="auto"/>
              <w:right w:val="single" w:sz="4" w:space="0" w:color="auto"/>
            </w:tcBorders>
            <w:shd w:val="clear" w:color="auto" w:fill="auto"/>
            <w:noWrap/>
            <w:vAlign w:val="center"/>
          </w:tcPr>
          <w:p w:rsidR="00B51338" w:rsidRPr="00CC3196" w:rsidRDefault="00B51338" w:rsidP="00E13953">
            <w:pPr>
              <w:widowControl/>
              <w:snapToGrid w:val="0"/>
              <w:jc w:val="center"/>
            </w:pPr>
            <w:proofErr w:type="gramStart"/>
            <w:r w:rsidRPr="00450247">
              <w:rPr>
                <w:rFonts w:hint="eastAsia"/>
              </w:rPr>
              <w:t>拜亚萌</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E13953">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E13953">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89</w:t>
            </w:r>
          </w:p>
        </w:tc>
        <w:tc>
          <w:tcPr>
            <w:tcW w:w="4340" w:type="dxa"/>
            <w:tcBorders>
              <w:top w:val="nil"/>
              <w:left w:val="nil"/>
              <w:bottom w:val="single" w:sz="4" w:space="0" w:color="auto"/>
              <w:right w:val="single" w:sz="4" w:space="0" w:color="auto"/>
            </w:tcBorders>
            <w:shd w:val="clear" w:color="auto" w:fill="auto"/>
            <w:vAlign w:val="center"/>
          </w:tcPr>
          <w:p w:rsidR="00B51338" w:rsidRPr="00CC3196" w:rsidRDefault="00B51338" w:rsidP="00056FB0">
            <w:pPr>
              <w:widowControl/>
              <w:snapToGrid w:val="0"/>
              <w:jc w:val="center"/>
            </w:pPr>
            <w:proofErr w:type="gramStart"/>
            <w:r w:rsidRPr="00450247">
              <w:rPr>
                <w:rFonts w:hint="eastAsia"/>
              </w:rPr>
              <w:t>文旅融合</w:t>
            </w:r>
            <w:proofErr w:type="gramEnd"/>
            <w:r w:rsidRPr="00450247">
              <w:rPr>
                <w:rFonts w:hint="eastAsia"/>
              </w:rPr>
              <w:t>及旅游文</w:t>
            </w:r>
            <w:proofErr w:type="gramStart"/>
            <w:r w:rsidRPr="00450247">
              <w:rPr>
                <w:rFonts w:hint="eastAsia"/>
              </w:rPr>
              <w:t>创商品</w:t>
            </w:r>
            <w:proofErr w:type="gramEnd"/>
            <w:r w:rsidRPr="00450247">
              <w:rPr>
                <w:rFonts w:hint="eastAsia"/>
              </w:rPr>
              <w:t>发展研究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B91942" w:rsidRDefault="00B51338" w:rsidP="00056FB0">
            <w:pPr>
              <w:widowControl/>
              <w:snapToGrid w:val="0"/>
              <w:jc w:val="center"/>
            </w:pPr>
            <w:r w:rsidRPr="00CC3196">
              <w:rPr>
                <w:rFonts w:hint="eastAsia"/>
              </w:rPr>
              <w:t>SKL-201</w:t>
            </w:r>
            <w:r>
              <w:rPr>
                <w:rFonts w:hint="eastAsia"/>
              </w:rPr>
              <w:t>8-3940</w:t>
            </w:r>
          </w:p>
        </w:tc>
        <w:tc>
          <w:tcPr>
            <w:tcW w:w="1015" w:type="dxa"/>
            <w:tcBorders>
              <w:top w:val="nil"/>
              <w:left w:val="nil"/>
              <w:bottom w:val="single" w:sz="4" w:space="0" w:color="auto"/>
              <w:right w:val="single" w:sz="4" w:space="0" w:color="auto"/>
            </w:tcBorders>
            <w:shd w:val="clear" w:color="auto" w:fill="auto"/>
            <w:noWrap/>
            <w:vAlign w:val="center"/>
          </w:tcPr>
          <w:p w:rsidR="00B51338" w:rsidRPr="00CC3196" w:rsidRDefault="00B51338" w:rsidP="00056FB0">
            <w:pPr>
              <w:widowControl/>
              <w:snapToGrid w:val="0"/>
              <w:jc w:val="center"/>
            </w:pPr>
            <w:r w:rsidRPr="00450247">
              <w:rPr>
                <w:rFonts w:hint="eastAsia"/>
              </w:rPr>
              <w:t>王</w:t>
            </w:r>
            <w:r>
              <w:rPr>
                <w:rFonts w:hint="eastAsia"/>
              </w:rPr>
              <w:t xml:space="preserve">  </w:t>
            </w:r>
            <w:r w:rsidRPr="00450247">
              <w:rPr>
                <w:rFonts w:hint="eastAsia"/>
              </w:rPr>
              <w:t>瑾</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056FB0">
            <w:pPr>
              <w:widowControl/>
              <w:snapToGrid w:val="0"/>
              <w:jc w:val="center"/>
            </w:pPr>
            <w:r>
              <w:rPr>
                <w:rFonts w:hint="eastAsia"/>
              </w:rPr>
              <w:t>河南省社科联</w:t>
            </w:r>
            <w:r>
              <w:rPr>
                <w:rFonts w:hint="eastAsia"/>
              </w:rPr>
              <w:t>2018</w:t>
            </w:r>
            <w:r>
              <w:rPr>
                <w:rFonts w:hint="eastAsia"/>
              </w:rPr>
              <w:t>年度调研课题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056FB0">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056FB0">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056FB0">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056FB0">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90</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426A18">
            <w:pPr>
              <w:widowControl/>
              <w:snapToGrid w:val="0"/>
              <w:jc w:val="center"/>
            </w:pPr>
            <w:r w:rsidRPr="00B32C6F">
              <w:rPr>
                <w:rFonts w:hint="eastAsia"/>
              </w:rPr>
              <w:t>双创教育背景下高职院校多维融合技能型人才培养模式研究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0D2E6F" w:rsidRDefault="00B51338" w:rsidP="00426A18">
            <w:pPr>
              <w:widowControl/>
              <w:snapToGrid w:val="0"/>
              <w:jc w:val="center"/>
            </w:pPr>
            <w:r w:rsidRPr="000D2E6F">
              <w:rPr>
                <w:rFonts w:hint="eastAsia"/>
              </w:rPr>
              <w:t>〔</w:t>
            </w:r>
            <w:r w:rsidRPr="000D2E6F">
              <w:rPr>
                <w:rFonts w:hint="eastAsia"/>
              </w:rPr>
              <w:t>2018</w:t>
            </w:r>
            <w:r w:rsidRPr="000D2E6F">
              <w:rPr>
                <w:rFonts w:hint="eastAsia"/>
              </w:rPr>
              <w:t>〕</w:t>
            </w:r>
            <w:r w:rsidRPr="000D2E6F">
              <w:rPr>
                <w:rFonts w:hint="eastAsia"/>
              </w:rPr>
              <w:t>-JKGHYB-0452</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426A18">
            <w:pPr>
              <w:widowControl/>
              <w:snapToGrid w:val="0"/>
              <w:jc w:val="center"/>
            </w:pPr>
            <w:proofErr w:type="gramStart"/>
            <w:r w:rsidRPr="00B32C6F">
              <w:rPr>
                <w:rFonts w:hint="eastAsia"/>
              </w:rPr>
              <w:t>拜亚萌</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河南省教育科学规划十三五课题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91</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426A18">
            <w:pPr>
              <w:widowControl/>
              <w:snapToGrid w:val="0"/>
              <w:jc w:val="center"/>
            </w:pPr>
            <w:r w:rsidRPr="00B32C6F">
              <w:rPr>
                <w:rFonts w:hint="eastAsia"/>
              </w:rPr>
              <w:t>高职院校创新创业实践教学模式的探索</w:t>
            </w:r>
          </w:p>
        </w:tc>
        <w:tc>
          <w:tcPr>
            <w:tcW w:w="1902" w:type="dxa"/>
            <w:tcBorders>
              <w:top w:val="nil"/>
              <w:left w:val="nil"/>
              <w:bottom w:val="single" w:sz="4" w:space="0" w:color="auto"/>
              <w:right w:val="single" w:sz="4" w:space="0" w:color="auto"/>
            </w:tcBorders>
            <w:shd w:val="clear" w:color="auto" w:fill="auto"/>
            <w:noWrap/>
            <w:vAlign w:val="center"/>
          </w:tcPr>
          <w:p w:rsidR="00B51338" w:rsidRPr="000D2E6F" w:rsidRDefault="00B51338" w:rsidP="00426A18">
            <w:pPr>
              <w:widowControl/>
              <w:snapToGrid w:val="0"/>
              <w:jc w:val="center"/>
            </w:pPr>
            <w:r w:rsidRPr="000D2E6F">
              <w:rPr>
                <w:rFonts w:hint="eastAsia"/>
              </w:rPr>
              <w:t>〔</w:t>
            </w:r>
            <w:r w:rsidRPr="000D2E6F">
              <w:rPr>
                <w:rFonts w:hint="eastAsia"/>
              </w:rPr>
              <w:t>2018</w:t>
            </w:r>
            <w:r w:rsidRPr="000D2E6F">
              <w:rPr>
                <w:rFonts w:hint="eastAsia"/>
              </w:rPr>
              <w:t>〕</w:t>
            </w:r>
            <w:r w:rsidRPr="000D2E6F">
              <w:rPr>
                <w:rFonts w:hint="eastAsia"/>
              </w:rPr>
              <w:t>-JKGHYB-0453</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426A18">
            <w:pPr>
              <w:widowControl/>
              <w:snapToGrid w:val="0"/>
              <w:jc w:val="center"/>
            </w:pPr>
            <w:r w:rsidRPr="00B32C6F">
              <w:rPr>
                <w:rFonts w:hint="eastAsia"/>
              </w:rPr>
              <w:t>胡</w:t>
            </w:r>
            <w:r>
              <w:rPr>
                <w:rFonts w:hint="eastAsia"/>
              </w:rPr>
              <w:t xml:space="preserve">  </w:t>
            </w:r>
            <w:r w:rsidRPr="00B32C6F">
              <w:rPr>
                <w:rFonts w:hint="eastAsia"/>
              </w:rPr>
              <w:t>鹏</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河南省教育科学规划十三五课题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92</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426A18">
            <w:pPr>
              <w:widowControl/>
              <w:snapToGrid w:val="0"/>
              <w:jc w:val="center"/>
            </w:pPr>
            <w:r w:rsidRPr="00B32C6F">
              <w:rPr>
                <w:rFonts w:hint="eastAsia"/>
              </w:rPr>
              <w:t>在线视频课程中教师画面设计策略研究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0D2E6F" w:rsidRDefault="00B51338" w:rsidP="00426A18">
            <w:pPr>
              <w:widowControl/>
              <w:snapToGrid w:val="0"/>
              <w:jc w:val="center"/>
            </w:pPr>
            <w:r w:rsidRPr="000D2E6F">
              <w:rPr>
                <w:rFonts w:hint="eastAsia"/>
              </w:rPr>
              <w:t>〔</w:t>
            </w:r>
            <w:r w:rsidRPr="000D2E6F">
              <w:rPr>
                <w:rFonts w:hint="eastAsia"/>
              </w:rPr>
              <w:t>2018</w:t>
            </w:r>
            <w:r w:rsidRPr="000D2E6F">
              <w:rPr>
                <w:rFonts w:hint="eastAsia"/>
              </w:rPr>
              <w:t>〕</w:t>
            </w:r>
            <w:r w:rsidRPr="000D2E6F">
              <w:rPr>
                <w:rFonts w:hint="eastAsia"/>
              </w:rPr>
              <w:t>-JKGHYB-0454</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426A18">
            <w:pPr>
              <w:widowControl/>
              <w:snapToGrid w:val="0"/>
              <w:jc w:val="center"/>
            </w:pPr>
            <w:r w:rsidRPr="00B32C6F">
              <w:rPr>
                <w:rFonts w:hint="eastAsia"/>
              </w:rPr>
              <w:t>徐</w:t>
            </w:r>
            <w:r>
              <w:rPr>
                <w:rFonts w:hint="eastAsia"/>
              </w:rPr>
              <w:t xml:space="preserve">  </w:t>
            </w:r>
            <w:r w:rsidRPr="00B32C6F">
              <w:rPr>
                <w:rFonts w:hint="eastAsia"/>
              </w:rPr>
              <w:t>鹏</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河南省教育科学规划十三五课题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93</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426A18">
            <w:pPr>
              <w:widowControl/>
              <w:snapToGrid w:val="0"/>
              <w:jc w:val="center"/>
            </w:pPr>
            <w:r w:rsidRPr="00B32C6F">
              <w:rPr>
                <w:rFonts w:hint="eastAsia"/>
              </w:rPr>
              <w:t>现代学徒</w:t>
            </w:r>
            <w:proofErr w:type="gramStart"/>
            <w:r w:rsidRPr="00B32C6F">
              <w:rPr>
                <w:rFonts w:hint="eastAsia"/>
              </w:rPr>
              <w:t>制背景</w:t>
            </w:r>
            <w:proofErr w:type="gramEnd"/>
            <w:r w:rsidRPr="00B32C6F">
              <w:rPr>
                <w:rFonts w:hint="eastAsia"/>
              </w:rPr>
              <w:t>下的“双创”人才培养机制研究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0D2E6F" w:rsidRDefault="00B51338" w:rsidP="00426A18">
            <w:pPr>
              <w:widowControl/>
              <w:snapToGrid w:val="0"/>
              <w:jc w:val="center"/>
            </w:pPr>
            <w:r w:rsidRPr="000D2E6F">
              <w:rPr>
                <w:rFonts w:hint="eastAsia"/>
              </w:rPr>
              <w:t>〔</w:t>
            </w:r>
            <w:r w:rsidRPr="000D2E6F">
              <w:rPr>
                <w:rFonts w:hint="eastAsia"/>
              </w:rPr>
              <w:t>2018</w:t>
            </w:r>
            <w:r w:rsidRPr="000D2E6F">
              <w:rPr>
                <w:rFonts w:hint="eastAsia"/>
              </w:rPr>
              <w:t>〕</w:t>
            </w:r>
            <w:r w:rsidRPr="000D2E6F">
              <w:rPr>
                <w:rFonts w:hint="eastAsia"/>
              </w:rPr>
              <w:t>-JKGHYB-0455</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426A18">
            <w:pPr>
              <w:widowControl/>
              <w:snapToGrid w:val="0"/>
              <w:jc w:val="center"/>
            </w:pPr>
            <w:r w:rsidRPr="00B32C6F">
              <w:rPr>
                <w:rFonts w:hint="eastAsia"/>
              </w:rPr>
              <w:t>邓小飞</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河南省教育科学规划十三五课题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94</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426A18">
            <w:pPr>
              <w:widowControl/>
              <w:snapToGrid w:val="0"/>
              <w:jc w:val="center"/>
            </w:pPr>
            <w:r w:rsidRPr="00B32C6F">
              <w:rPr>
                <w:rFonts w:hint="eastAsia"/>
              </w:rPr>
              <w:t>协同创新视阈下的河南省高职</w:t>
            </w:r>
            <w:r w:rsidRPr="00B32C6F">
              <w:rPr>
                <w:rFonts w:hint="eastAsia"/>
              </w:rPr>
              <w:t>IT</w:t>
            </w:r>
            <w:r w:rsidRPr="00B32C6F">
              <w:rPr>
                <w:rFonts w:hint="eastAsia"/>
              </w:rPr>
              <w:t>应用型人才培养模式创新研究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0D2E6F" w:rsidRDefault="00B51338" w:rsidP="00426A18">
            <w:pPr>
              <w:widowControl/>
              <w:snapToGrid w:val="0"/>
              <w:jc w:val="center"/>
            </w:pPr>
            <w:r w:rsidRPr="000D2E6F">
              <w:rPr>
                <w:rFonts w:hint="eastAsia"/>
              </w:rPr>
              <w:t>〔</w:t>
            </w:r>
            <w:r w:rsidRPr="000D2E6F">
              <w:rPr>
                <w:rFonts w:hint="eastAsia"/>
              </w:rPr>
              <w:t>2018</w:t>
            </w:r>
            <w:r w:rsidRPr="000D2E6F">
              <w:rPr>
                <w:rFonts w:hint="eastAsia"/>
              </w:rPr>
              <w:t>〕</w:t>
            </w:r>
            <w:r w:rsidRPr="000D2E6F">
              <w:rPr>
                <w:rFonts w:hint="eastAsia"/>
              </w:rPr>
              <w:t>-JKGHYB-0456</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426A18">
            <w:pPr>
              <w:widowControl/>
              <w:snapToGrid w:val="0"/>
              <w:jc w:val="center"/>
            </w:pPr>
            <w:r w:rsidRPr="00B32C6F">
              <w:rPr>
                <w:rFonts w:hint="eastAsia"/>
              </w:rPr>
              <w:t>靳孝峰</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河南省教育科学规划十三五课题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426A18">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426A18">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95</w:t>
            </w:r>
          </w:p>
        </w:tc>
        <w:tc>
          <w:tcPr>
            <w:tcW w:w="4340" w:type="dxa"/>
            <w:tcBorders>
              <w:top w:val="nil"/>
              <w:left w:val="nil"/>
              <w:bottom w:val="single" w:sz="4" w:space="0" w:color="auto"/>
              <w:right w:val="single" w:sz="4" w:space="0" w:color="auto"/>
            </w:tcBorders>
            <w:shd w:val="clear" w:color="auto" w:fill="auto"/>
            <w:vAlign w:val="center"/>
          </w:tcPr>
          <w:p w:rsidR="00B51338" w:rsidRPr="00CC3196" w:rsidRDefault="00B51338" w:rsidP="00711FEE">
            <w:pPr>
              <w:widowControl/>
              <w:snapToGrid w:val="0"/>
              <w:jc w:val="center"/>
            </w:pPr>
            <w:r w:rsidRPr="00DB65CE">
              <w:rPr>
                <w:rFonts w:hint="eastAsia"/>
              </w:rPr>
              <w:t>河南畜牧养殖业发展对生态环境的影响及对策研究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Default="00B51338" w:rsidP="00711FEE">
            <w:pPr>
              <w:widowControl/>
              <w:snapToGrid w:val="0"/>
              <w:jc w:val="center"/>
            </w:pPr>
            <w:r>
              <w:rPr>
                <w:rFonts w:hint="eastAsia"/>
              </w:rPr>
              <w:t>19B790009</w:t>
            </w:r>
          </w:p>
        </w:tc>
        <w:tc>
          <w:tcPr>
            <w:tcW w:w="1015" w:type="dxa"/>
            <w:tcBorders>
              <w:top w:val="nil"/>
              <w:left w:val="nil"/>
              <w:bottom w:val="single" w:sz="4" w:space="0" w:color="auto"/>
              <w:right w:val="single" w:sz="4" w:space="0" w:color="auto"/>
            </w:tcBorders>
            <w:shd w:val="clear" w:color="auto" w:fill="auto"/>
            <w:noWrap/>
            <w:vAlign w:val="center"/>
          </w:tcPr>
          <w:p w:rsidR="00B51338" w:rsidRPr="00CC3196" w:rsidRDefault="00B51338" w:rsidP="00711FEE">
            <w:pPr>
              <w:widowControl/>
              <w:snapToGrid w:val="0"/>
              <w:jc w:val="center"/>
            </w:pPr>
            <w:r>
              <w:rPr>
                <w:rFonts w:hint="eastAsia"/>
              </w:rPr>
              <w:t>刘光辉</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河南省高校重点科研项目</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96</w:t>
            </w:r>
          </w:p>
        </w:tc>
        <w:tc>
          <w:tcPr>
            <w:tcW w:w="4340" w:type="dxa"/>
            <w:tcBorders>
              <w:top w:val="nil"/>
              <w:left w:val="nil"/>
              <w:bottom w:val="single" w:sz="4" w:space="0" w:color="auto"/>
              <w:right w:val="single" w:sz="4" w:space="0" w:color="auto"/>
            </w:tcBorders>
            <w:shd w:val="clear" w:color="auto" w:fill="auto"/>
            <w:vAlign w:val="center"/>
          </w:tcPr>
          <w:p w:rsidR="00B51338" w:rsidRPr="00CC3196" w:rsidRDefault="00B51338" w:rsidP="00711FEE">
            <w:pPr>
              <w:widowControl/>
              <w:snapToGrid w:val="0"/>
              <w:jc w:val="center"/>
            </w:pPr>
            <w:r w:rsidRPr="00DB65CE">
              <w:rPr>
                <w:rFonts w:hint="eastAsia"/>
              </w:rPr>
              <w:t>电子封装用含</w:t>
            </w:r>
            <w:r w:rsidRPr="00DB65CE">
              <w:rPr>
                <w:rFonts w:hint="eastAsia"/>
              </w:rPr>
              <w:t>Au</w:t>
            </w:r>
            <w:r>
              <w:rPr>
                <w:rFonts w:hint="eastAsia"/>
              </w:rPr>
              <w:t>/</w:t>
            </w:r>
            <w:proofErr w:type="spellStart"/>
            <w:r w:rsidRPr="00DB65CE">
              <w:rPr>
                <w:rFonts w:hint="eastAsia"/>
              </w:rPr>
              <w:t>Pd</w:t>
            </w:r>
            <w:proofErr w:type="spellEnd"/>
            <w:r w:rsidRPr="00DB65CE">
              <w:rPr>
                <w:rFonts w:hint="eastAsia"/>
              </w:rPr>
              <w:t>银</w:t>
            </w:r>
            <w:proofErr w:type="gramStart"/>
            <w:r w:rsidRPr="00DB65CE">
              <w:rPr>
                <w:rFonts w:hint="eastAsia"/>
              </w:rPr>
              <w:t>基键合合金</w:t>
            </w:r>
            <w:proofErr w:type="gramEnd"/>
            <w:r w:rsidRPr="00DB65CE">
              <w:rPr>
                <w:rFonts w:hint="eastAsia"/>
              </w:rPr>
              <w:t>线制备技术及</w:t>
            </w:r>
            <w:proofErr w:type="gramStart"/>
            <w:r w:rsidRPr="00DB65CE">
              <w:rPr>
                <w:rFonts w:hint="eastAsia"/>
              </w:rPr>
              <w:t>键合质量</w:t>
            </w:r>
            <w:proofErr w:type="gramEnd"/>
            <w:r w:rsidRPr="00DB65CE">
              <w:rPr>
                <w:rFonts w:hint="eastAsia"/>
              </w:rPr>
              <w:t>研究</w:t>
            </w:r>
          </w:p>
        </w:tc>
        <w:tc>
          <w:tcPr>
            <w:tcW w:w="1902" w:type="dxa"/>
            <w:tcBorders>
              <w:top w:val="nil"/>
              <w:left w:val="nil"/>
              <w:bottom w:val="single" w:sz="4" w:space="0" w:color="auto"/>
              <w:right w:val="single" w:sz="4" w:space="0" w:color="auto"/>
            </w:tcBorders>
            <w:shd w:val="clear" w:color="auto" w:fill="auto"/>
            <w:noWrap/>
            <w:vAlign w:val="center"/>
          </w:tcPr>
          <w:p w:rsidR="00B51338" w:rsidRDefault="00B51338" w:rsidP="00711FEE">
            <w:pPr>
              <w:widowControl/>
              <w:snapToGrid w:val="0"/>
              <w:jc w:val="center"/>
            </w:pPr>
            <w:r>
              <w:rPr>
                <w:rFonts w:hint="eastAsia"/>
              </w:rPr>
              <w:t>19B430006</w:t>
            </w:r>
          </w:p>
        </w:tc>
        <w:tc>
          <w:tcPr>
            <w:tcW w:w="1015" w:type="dxa"/>
            <w:tcBorders>
              <w:top w:val="nil"/>
              <w:left w:val="nil"/>
              <w:bottom w:val="single" w:sz="4" w:space="0" w:color="auto"/>
              <w:right w:val="single" w:sz="4" w:space="0" w:color="auto"/>
            </w:tcBorders>
            <w:shd w:val="clear" w:color="auto" w:fill="auto"/>
            <w:noWrap/>
            <w:vAlign w:val="center"/>
          </w:tcPr>
          <w:p w:rsidR="00B51338" w:rsidRPr="00CC3196" w:rsidRDefault="00B51338" w:rsidP="00711FEE">
            <w:pPr>
              <w:widowControl/>
              <w:snapToGrid w:val="0"/>
              <w:jc w:val="center"/>
            </w:pPr>
            <w:r>
              <w:rPr>
                <w:rFonts w:hint="eastAsia"/>
              </w:rPr>
              <w:t>范俊玲</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河南省高校重点科研项目</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lastRenderedPageBreak/>
              <w:t>97</w:t>
            </w:r>
          </w:p>
        </w:tc>
        <w:tc>
          <w:tcPr>
            <w:tcW w:w="4340" w:type="dxa"/>
            <w:tcBorders>
              <w:top w:val="nil"/>
              <w:left w:val="nil"/>
              <w:bottom w:val="single" w:sz="4" w:space="0" w:color="auto"/>
              <w:right w:val="single" w:sz="4" w:space="0" w:color="auto"/>
            </w:tcBorders>
            <w:shd w:val="clear" w:color="auto" w:fill="auto"/>
            <w:vAlign w:val="center"/>
          </w:tcPr>
          <w:p w:rsidR="00B51338" w:rsidRPr="0025238F" w:rsidRDefault="00B51338" w:rsidP="00711FEE">
            <w:pPr>
              <w:widowControl/>
              <w:snapToGrid w:val="0"/>
              <w:jc w:val="center"/>
            </w:pPr>
            <w:r w:rsidRPr="00DB65CE">
              <w:rPr>
                <w:rFonts w:hint="eastAsia"/>
              </w:rPr>
              <w:t>全域旅游背景下河南省旅游人才培养的思路与对策研究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Default="00B51338" w:rsidP="00711FEE">
            <w:pPr>
              <w:widowControl/>
              <w:snapToGrid w:val="0"/>
              <w:jc w:val="center"/>
            </w:pPr>
            <w:r>
              <w:rPr>
                <w:rFonts w:hint="eastAsia"/>
              </w:rPr>
              <w:t>19B630014</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711FEE">
            <w:pPr>
              <w:widowControl/>
              <w:snapToGrid w:val="0"/>
              <w:jc w:val="center"/>
            </w:pPr>
            <w:r w:rsidRPr="00B32C6F">
              <w:rPr>
                <w:rFonts w:hint="eastAsia"/>
              </w:rPr>
              <w:t>李</w:t>
            </w:r>
            <w:r>
              <w:rPr>
                <w:rFonts w:hint="eastAsia"/>
              </w:rPr>
              <w:t xml:space="preserve">  </w:t>
            </w:r>
            <w:proofErr w:type="gramStart"/>
            <w:r w:rsidRPr="00B32C6F">
              <w:rPr>
                <w:rFonts w:hint="eastAsia"/>
              </w:rPr>
              <w:t>磊</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河南省高校重点科研项目</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98</w:t>
            </w:r>
          </w:p>
        </w:tc>
        <w:tc>
          <w:tcPr>
            <w:tcW w:w="4340" w:type="dxa"/>
            <w:tcBorders>
              <w:top w:val="nil"/>
              <w:left w:val="nil"/>
              <w:bottom w:val="single" w:sz="4" w:space="0" w:color="auto"/>
              <w:right w:val="single" w:sz="4" w:space="0" w:color="auto"/>
            </w:tcBorders>
            <w:shd w:val="clear" w:color="auto" w:fill="auto"/>
            <w:vAlign w:val="center"/>
          </w:tcPr>
          <w:p w:rsidR="00B51338" w:rsidRPr="0025238F" w:rsidRDefault="00B51338" w:rsidP="00711FEE">
            <w:pPr>
              <w:widowControl/>
              <w:snapToGrid w:val="0"/>
              <w:jc w:val="center"/>
            </w:pPr>
            <w:r w:rsidRPr="00B32C6F">
              <w:rPr>
                <w:rFonts w:hint="eastAsia"/>
              </w:rPr>
              <w:t>生态学视域下高职院校就业教育与社会需求间的协同问题研究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JYB2018013</w:t>
            </w:r>
          </w:p>
        </w:tc>
        <w:tc>
          <w:tcPr>
            <w:tcW w:w="1015"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Pr>
                <w:rFonts w:hint="eastAsia"/>
              </w:rPr>
              <w:t>徐</w:t>
            </w:r>
            <w:r>
              <w:rPr>
                <w:rFonts w:hint="eastAsia"/>
              </w:rPr>
              <w:t xml:space="preserve">  </w:t>
            </w:r>
            <w:r>
              <w:rPr>
                <w:rFonts w:hint="eastAsia"/>
              </w:rPr>
              <w:t>鹏</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99</w:t>
            </w:r>
          </w:p>
        </w:tc>
        <w:tc>
          <w:tcPr>
            <w:tcW w:w="4340" w:type="dxa"/>
            <w:tcBorders>
              <w:top w:val="nil"/>
              <w:left w:val="nil"/>
              <w:bottom w:val="single" w:sz="4" w:space="0" w:color="auto"/>
              <w:right w:val="single" w:sz="4" w:space="0" w:color="auto"/>
            </w:tcBorders>
            <w:shd w:val="clear" w:color="auto" w:fill="auto"/>
            <w:vAlign w:val="center"/>
          </w:tcPr>
          <w:p w:rsidR="00B51338" w:rsidRPr="0025238F" w:rsidRDefault="00B51338" w:rsidP="00711FEE">
            <w:pPr>
              <w:widowControl/>
              <w:snapToGrid w:val="0"/>
              <w:jc w:val="center"/>
            </w:pPr>
            <w:r w:rsidRPr="00B32C6F">
              <w:rPr>
                <w:rFonts w:hint="eastAsia"/>
              </w:rPr>
              <w:t>经济新常态下建构高职院校人才培养模式与社会需求间的协同问题研究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JYB2018098</w:t>
            </w:r>
          </w:p>
        </w:tc>
        <w:tc>
          <w:tcPr>
            <w:tcW w:w="1015"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32C6F">
              <w:rPr>
                <w:rFonts w:hint="eastAsia"/>
              </w:rPr>
              <w:t>李</w:t>
            </w:r>
            <w:r>
              <w:rPr>
                <w:rFonts w:hint="eastAsia"/>
              </w:rPr>
              <w:t xml:space="preserve">  </w:t>
            </w:r>
            <w:r w:rsidRPr="00B32C6F">
              <w:rPr>
                <w:rFonts w:hint="eastAsia"/>
              </w:rPr>
              <w:t>蒙</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100</w:t>
            </w:r>
          </w:p>
        </w:tc>
        <w:tc>
          <w:tcPr>
            <w:tcW w:w="4340" w:type="dxa"/>
            <w:tcBorders>
              <w:top w:val="nil"/>
              <w:left w:val="nil"/>
              <w:bottom w:val="single" w:sz="4" w:space="0" w:color="auto"/>
              <w:right w:val="single" w:sz="4" w:space="0" w:color="auto"/>
            </w:tcBorders>
            <w:shd w:val="clear" w:color="auto" w:fill="auto"/>
            <w:vAlign w:val="bottom"/>
          </w:tcPr>
          <w:p w:rsidR="00B51338" w:rsidRPr="00B32C6F" w:rsidRDefault="00B51338" w:rsidP="00711FEE">
            <w:pPr>
              <w:widowControl/>
              <w:snapToGrid w:val="0"/>
              <w:jc w:val="center"/>
            </w:pPr>
            <w:r w:rsidRPr="00B32C6F">
              <w:rPr>
                <w:rFonts w:hint="eastAsia"/>
              </w:rPr>
              <w:t>大数据时代下高校毕业生就业网络“精准化”服务模式研究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JYB2018101</w:t>
            </w:r>
          </w:p>
        </w:tc>
        <w:tc>
          <w:tcPr>
            <w:tcW w:w="1015" w:type="dxa"/>
            <w:tcBorders>
              <w:top w:val="nil"/>
              <w:left w:val="nil"/>
              <w:bottom w:val="single" w:sz="4" w:space="0" w:color="auto"/>
              <w:right w:val="single" w:sz="4" w:space="0" w:color="auto"/>
            </w:tcBorders>
            <w:shd w:val="clear" w:color="auto" w:fill="auto"/>
            <w:noWrap/>
            <w:vAlign w:val="bottom"/>
          </w:tcPr>
          <w:p w:rsidR="00B51338" w:rsidRPr="00B32C6F" w:rsidRDefault="00B51338" w:rsidP="00711FEE">
            <w:pPr>
              <w:widowControl/>
              <w:snapToGrid w:val="0"/>
              <w:jc w:val="center"/>
            </w:pPr>
            <w:proofErr w:type="gramStart"/>
            <w:r w:rsidRPr="00B32C6F">
              <w:rPr>
                <w:rFonts w:hint="eastAsia"/>
              </w:rPr>
              <w:t>拜亚萌</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101</w:t>
            </w:r>
          </w:p>
        </w:tc>
        <w:tc>
          <w:tcPr>
            <w:tcW w:w="4340" w:type="dxa"/>
            <w:tcBorders>
              <w:top w:val="nil"/>
              <w:left w:val="nil"/>
              <w:bottom w:val="single" w:sz="4" w:space="0" w:color="auto"/>
              <w:right w:val="single" w:sz="4" w:space="0" w:color="auto"/>
            </w:tcBorders>
            <w:shd w:val="clear" w:color="auto" w:fill="auto"/>
            <w:vAlign w:val="bottom"/>
          </w:tcPr>
          <w:p w:rsidR="00B51338" w:rsidRPr="00B32C6F" w:rsidRDefault="00B51338" w:rsidP="00711FEE">
            <w:pPr>
              <w:widowControl/>
              <w:snapToGrid w:val="0"/>
              <w:jc w:val="center"/>
            </w:pPr>
            <w:r w:rsidRPr="00B32C6F">
              <w:rPr>
                <w:rFonts w:hint="eastAsia"/>
              </w:rPr>
              <w:t>高校毕业生智慧就业服务平台研究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JYB2018171</w:t>
            </w:r>
          </w:p>
        </w:tc>
        <w:tc>
          <w:tcPr>
            <w:tcW w:w="1015" w:type="dxa"/>
            <w:tcBorders>
              <w:top w:val="nil"/>
              <w:left w:val="nil"/>
              <w:bottom w:val="single" w:sz="4" w:space="0" w:color="auto"/>
              <w:right w:val="single" w:sz="4" w:space="0" w:color="auto"/>
            </w:tcBorders>
            <w:shd w:val="clear" w:color="auto" w:fill="auto"/>
            <w:noWrap/>
            <w:vAlign w:val="bottom"/>
          </w:tcPr>
          <w:p w:rsidR="00B51338" w:rsidRPr="00B32C6F" w:rsidRDefault="00B51338" w:rsidP="00711FEE">
            <w:pPr>
              <w:widowControl/>
              <w:snapToGrid w:val="0"/>
              <w:jc w:val="center"/>
            </w:pPr>
            <w:r w:rsidRPr="00B32C6F">
              <w:rPr>
                <w:rFonts w:hint="eastAsia"/>
              </w:rPr>
              <w:t>卢永芳</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102</w:t>
            </w:r>
          </w:p>
        </w:tc>
        <w:tc>
          <w:tcPr>
            <w:tcW w:w="4340" w:type="dxa"/>
            <w:tcBorders>
              <w:top w:val="nil"/>
              <w:left w:val="nil"/>
              <w:bottom w:val="single" w:sz="4" w:space="0" w:color="auto"/>
              <w:right w:val="single" w:sz="4" w:space="0" w:color="auto"/>
            </w:tcBorders>
            <w:shd w:val="clear" w:color="auto" w:fill="auto"/>
            <w:vAlign w:val="bottom"/>
          </w:tcPr>
          <w:p w:rsidR="00B51338" w:rsidRPr="00B32C6F" w:rsidRDefault="00B51338" w:rsidP="00711FEE">
            <w:pPr>
              <w:widowControl/>
              <w:snapToGrid w:val="0"/>
              <w:jc w:val="center"/>
            </w:pPr>
            <w:r w:rsidRPr="00B32C6F">
              <w:rPr>
                <w:rFonts w:hint="eastAsia"/>
              </w:rPr>
              <w:t>大学生创业“互联网</w:t>
            </w:r>
            <w:r w:rsidRPr="00B32C6F">
              <w:t>+</w:t>
            </w:r>
            <w:r w:rsidRPr="00B32C6F">
              <w:rPr>
                <w:rFonts w:hint="eastAsia"/>
              </w:rPr>
              <w:t>”项目研究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JYB2018192</w:t>
            </w:r>
          </w:p>
        </w:tc>
        <w:tc>
          <w:tcPr>
            <w:tcW w:w="1015" w:type="dxa"/>
            <w:tcBorders>
              <w:top w:val="nil"/>
              <w:left w:val="nil"/>
              <w:bottom w:val="single" w:sz="4" w:space="0" w:color="auto"/>
              <w:right w:val="single" w:sz="4" w:space="0" w:color="auto"/>
            </w:tcBorders>
            <w:shd w:val="clear" w:color="auto" w:fill="auto"/>
            <w:noWrap/>
            <w:vAlign w:val="bottom"/>
          </w:tcPr>
          <w:p w:rsidR="00B51338" w:rsidRPr="00B32C6F" w:rsidRDefault="00B51338" w:rsidP="00711FEE">
            <w:pPr>
              <w:widowControl/>
              <w:snapToGrid w:val="0"/>
              <w:jc w:val="center"/>
            </w:pPr>
            <w:r w:rsidRPr="00B32C6F">
              <w:rPr>
                <w:rFonts w:hint="eastAsia"/>
              </w:rPr>
              <w:t>孙占权</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103</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711FEE">
            <w:pPr>
              <w:widowControl/>
              <w:snapToGrid w:val="0"/>
              <w:jc w:val="center"/>
            </w:pPr>
            <w:r w:rsidRPr="00B32C6F">
              <w:rPr>
                <w:rFonts w:hint="eastAsia"/>
              </w:rPr>
              <w:t>基于项目导向的大学生创新创业教育体系研究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JYB2018290</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711FEE">
            <w:pPr>
              <w:widowControl/>
              <w:snapToGrid w:val="0"/>
              <w:jc w:val="center"/>
            </w:pPr>
            <w:r w:rsidRPr="00B32C6F">
              <w:rPr>
                <w:rFonts w:hint="eastAsia"/>
              </w:rPr>
              <w:t>邓小飞</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104</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711FEE">
            <w:pPr>
              <w:widowControl/>
              <w:snapToGrid w:val="0"/>
              <w:jc w:val="center"/>
            </w:pPr>
            <w:r w:rsidRPr="00B32C6F">
              <w:rPr>
                <w:rFonts w:hint="eastAsia"/>
              </w:rPr>
              <w:t>新时代大学生生涯适应力的调查研究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JYB2018305</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711FEE">
            <w:pPr>
              <w:widowControl/>
              <w:snapToGrid w:val="0"/>
              <w:jc w:val="center"/>
            </w:pPr>
            <w:r w:rsidRPr="00B32C6F">
              <w:rPr>
                <w:rFonts w:hint="eastAsia"/>
              </w:rPr>
              <w:t>王明英</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105</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711FEE">
            <w:pPr>
              <w:widowControl/>
              <w:snapToGrid w:val="0"/>
              <w:jc w:val="center"/>
            </w:pPr>
            <w:r w:rsidRPr="00B32C6F">
              <w:rPr>
                <w:rFonts w:hint="eastAsia"/>
              </w:rPr>
              <w:t>供给</w:t>
            </w:r>
            <w:proofErr w:type="gramStart"/>
            <w:r w:rsidRPr="00B32C6F">
              <w:rPr>
                <w:rFonts w:hint="eastAsia"/>
              </w:rPr>
              <w:t>侧改革</w:t>
            </w:r>
            <w:proofErr w:type="gramEnd"/>
            <w:r w:rsidRPr="00B32C6F">
              <w:rPr>
                <w:rFonts w:hint="eastAsia"/>
              </w:rPr>
              <w:t>背景下高校人才培养与社会需求间的协同问题研究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JYB2018307</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711FEE">
            <w:pPr>
              <w:widowControl/>
              <w:snapToGrid w:val="0"/>
              <w:jc w:val="center"/>
            </w:pPr>
            <w:r w:rsidRPr="00B32C6F">
              <w:rPr>
                <w:rFonts w:hint="eastAsia"/>
              </w:rPr>
              <w:t>李</w:t>
            </w:r>
            <w:r>
              <w:rPr>
                <w:rFonts w:hint="eastAsia"/>
              </w:rPr>
              <w:t xml:space="preserve">  </w:t>
            </w:r>
            <w:proofErr w:type="gramStart"/>
            <w:r w:rsidRPr="00B32C6F">
              <w:rPr>
                <w:rFonts w:hint="eastAsia"/>
              </w:rPr>
              <w:t>磊</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106</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711FEE">
            <w:pPr>
              <w:widowControl/>
              <w:snapToGrid w:val="0"/>
              <w:jc w:val="center"/>
            </w:pPr>
            <w:r w:rsidRPr="00B32C6F">
              <w:rPr>
                <w:rFonts w:hint="eastAsia"/>
              </w:rPr>
              <w:t>立足“</w:t>
            </w:r>
            <w:r w:rsidRPr="00B32C6F">
              <w:t>95</w:t>
            </w:r>
            <w:r w:rsidRPr="00B32C6F">
              <w:rPr>
                <w:rFonts w:hint="eastAsia"/>
              </w:rPr>
              <w:t>后”大学生的职业价值观，探索高校创业教育体系研究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JYB2018390</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711FEE">
            <w:pPr>
              <w:widowControl/>
              <w:snapToGrid w:val="0"/>
              <w:jc w:val="center"/>
            </w:pPr>
            <w:r w:rsidRPr="00B32C6F">
              <w:rPr>
                <w:rFonts w:hint="eastAsia"/>
              </w:rPr>
              <w:t>苗</w:t>
            </w:r>
            <w:r>
              <w:rPr>
                <w:rFonts w:hint="eastAsia"/>
              </w:rPr>
              <w:t xml:space="preserve">  </w:t>
            </w:r>
            <w:r w:rsidRPr="00B32C6F">
              <w:rPr>
                <w:rFonts w:hint="eastAsia"/>
              </w:rPr>
              <w:t>涛</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107</w:t>
            </w:r>
          </w:p>
        </w:tc>
        <w:tc>
          <w:tcPr>
            <w:tcW w:w="4340" w:type="dxa"/>
            <w:tcBorders>
              <w:top w:val="nil"/>
              <w:left w:val="nil"/>
              <w:bottom w:val="single" w:sz="4" w:space="0" w:color="auto"/>
              <w:right w:val="single" w:sz="4" w:space="0" w:color="auto"/>
            </w:tcBorders>
            <w:shd w:val="clear" w:color="auto" w:fill="auto"/>
            <w:vAlign w:val="center"/>
          </w:tcPr>
          <w:p w:rsidR="00B51338" w:rsidRPr="00B32C6F" w:rsidRDefault="00B51338" w:rsidP="00711FEE">
            <w:pPr>
              <w:widowControl/>
              <w:snapToGrid w:val="0"/>
              <w:jc w:val="center"/>
            </w:pPr>
            <w:r w:rsidRPr="00B32C6F">
              <w:rPr>
                <w:rFonts w:hint="eastAsia"/>
              </w:rPr>
              <w:t>职业素养视角下大学生创业教育课程体系建设的研究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25238F" w:rsidRDefault="00B51338" w:rsidP="00711FEE">
            <w:pPr>
              <w:widowControl/>
              <w:snapToGrid w:val="0"/>
              <w:jc w:val="center"/>
            </w:pPr>
            <w:r w:rsidRPr="00B91942">
              <w:rPr>
                <w:rFonts w:hint="eastAsia"/>
              </w:rPr>
              <w:t>JYB2018400</w:t>
            </w:r>
          </w:p>
        </w:tc>
        <w:tc>
          <w:tcPr>
            <w:tcW w:w="1015" w:type="dxa"/>
            <w:tcBorders>
              <w:top w:val="nil"/>
              <w:left w:val="nil"/>
              <w:bottom w:val="single" w:sz="4" w:space="0" w:color="auto"/>
              <w:right w:val="single" w:sz="4" w:space="0" w:color="auto"/>
            </w:tcBorders>
            <w:shd w:val="clear" w:color="auto" w:fill="auto"/>
            <w:noWrap/>
            <w:vAlign w:val="center"/>
          </w:tcPr>
          <w:p w:rsidR="00B51338" w:rsidRPr="00B32C6F" w:rsidRDefault="00B51338" w:rsidP="00711FEE">
            <w:pPr>
              <w:widowControl/>
              <w:snapToGrid w:val="0"/>
              <w:jc w:val="center"/>
            </w:pPr>
            <w:r w:rsidRPr="00B32C6F">
              <w:rPr>
                <w:rFonts w:hint="eastAsia"/>
              </w:rPr>
              <w:t>李</w:t>
            </w:r>
            <w:r>
              <w:rPr>
                <w:rFonts w:hint="eastAsia"/>
              </w:rPr>
              <w:t xml:space="preserve">  </w:t>
            </w:r>
            <w:r w:rsidRPr="00B32C6F">
              <w:rPr>
                <w:rFonts w:hint="eastAsia"/>
              </w:rPr>
              <w:t>宪</w:t>
            </w:r>
          </w:p>
        </w:tc>
        <w:tc>
          <w:tcPr>
            <w:tcW w:w="241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全省大中专院校就业创业课题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B91942" w:rsidRDefault="00B51338" w:rsidP="00711FEE">
            <w:pPr>
              <w:widowControl/>
              <w:snapToGrid w:val="0"/>
              <w:jc w:val="center"/>
            </w:pPr>
            <w:r w:rsidRPr="00B91942">
              <w:rPr>
                <w:rFonts w:hint="eastAsia"/>
              </w:rPr>
              <w:t>2018.07</w:t>
            </w:r>
          </w:p>
        </w:tc>
        <w:tc>
          <w:tcPr>
            <w:tcW w:w="745" w:type="dxa"/>
            <w:tcBorders>
              <w:top w:val="nil"/>
              <w:left w:val="nil"/>
              <w:bottom w:val="single" w:sz="4" w:space="0" w:color="auto"/>
              <w:right w:val="single" w:sz="4" w:space="0" w:color="auto"/>
            </w:tcBorders>
            <w:shd w:val="clear" w:color="auto" w:fill="auto"/>
            <w:vAlign w:val="center"/>
          </w:tcPr>
          <w:p w:rsidR="00B51338" w:rsidRPr="00B91942" w:rsidRDefault="00B51338" w:rsidP="00711FEE">
            <w:pPr>
              <w:widowControl/>
              <w:snapToGrid w:val="0"/>
              <w:jc w:val="center"/>
            </w:pPr>
            <w:r w:rsidRPr="00B91942">
              <w:rPr>
                <w:rFonts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108</w:t>
            </w:r>
          </w:p>
        </w:tc>
        <w:tc>
          <w:tcPr>
            <w:tcW w:w="4340" w:type="dxa"/>
            <w:tcBorders>
              <w:top w:val="nil"/>
              <w:left w:val="nil"/>
              <w:bottom w:val="single" w:sz="4" w:space="0" w:color="auto"/>
              <w:right w:val="single" w:sz="4" w:space="0" w:color="auto"/>
            </w:tcBorders>
            <w:shd w:val="clear" w:color="auto" w:fill="auto"/>
            <w:vAlign w:val="center"/>
          </w:tcPr>
          <w:p w:rsidR="00B51338" w:rsidRPr="00316D5F" w:rsidRDefault="00B51338" w:rsidP="00A776F8">
            <w:pPr>
              <w:spacing w:line="360" w:lineRule="auto"/>
              <w:jc w:val="center"/>
              <w:rPr>
                <w:rFonts w:ascii="宋体" w:hAnsi="宋体" w:cs="宋体"/>
                <w:szCs w:val="21"/>
              </w:rPr>
            </w:pPr>
            <w:r w:rsidRPr="00316D5F">
              <w:rPr>
                <w:rFonts w:ascii="宋体" w:hAnsi="宋体" w:cs="宋体" w:hint="eastAsia"/>
                <w:szCs w:val="21"/>
              </w:rPr>
              <w:t>防控金融风险研究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316D5F" w:rsidRDefault="00B51338" w:rsidP="00A776F8">
            <w:pPr>
              <w:spacing w:line="360" w:lineRule="auto"/>
              <w:jc w:val="center"/>
              <w:rPr>
                <w:rFonts w:ascii="宋体" w:hAnsi="宋体" w:cs="宋体"/>
                <w:szCs w:val="21"/>
              </w:rPr>
            </w:pPr>
            <w:r w:rsidRPr="00316D5F">
              <w:rPr>
                <w:rFonts w:ascii="宋体" w:hAnsi="宋体" w:cs="宋体" w:hint="eastAsia"/>
                <w:szCs w:val="21"/>
              </w:rPr>
              <w:t>李春晓</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109</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拆迁安置中利益群体冲突分析及对策研究——以焦作市城中村改造为例</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徐</w:t>
            </w:r>
            <w:r w:rsidRPr="00487FF3">
              <w:rPr>
                <w:rFonts w:hint="eastAsia"/>
              </w:rPr>
              <w:t xml:space="preserve">  </w:t>
            </w:r>
            <w:r w:rsidRPr="00487FF3">
              <w:rPr>
                <w:rFonts w:hint="eastAsia"/>
              </w:rPr>
              <w:t>鹏</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110</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青少年违法犯罪成因分析及预防机制研究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spacing w:line="360" w:lineRule="auto"/>
              <w:jc w:val="center"/>
            </w:pPr>
            <w:proofErr w:type="gramStart"/>
            <w:r w:rsidRPr="00487FF3">
              <w:rPr>
                <w:rFonts w:hint="eastAsia"/>
              </w:rPr>
              <w:t>廉</w:t>
            </w:r>
            <w:proofErr w:type="gramEnd"/>
            <w:r w:rsidRPr="00487FF3">
              <w:rPr>
                <w:rFonts w:hint="eastAsia"/>
              </w:rPr>
              <w:t>永生</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lastRenderedPageBreak/>
              <w:t>111</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河南公共上网服务场所信息网络安全研究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吴玉伦</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112</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河南新型城镇社区网格化服务管理研究——以焦作亿</w:t>
            </w:r>
            <w:proofErr w:type="gramStart"/>
            <w:r w:rsidRPr="00487FF3">
              <w:rPr>
                <w:rFonts w:hint="eastAsia"/>
              </w:rPr>
              <w:t>祥</w:t>
            </w:r>
            <w:proofErr w:type="gramEnd"/>
            <w:r w:rsidRPr="00487FF3">
              <w:rPr>
                <w:rFonts w:hint="eastAsia"/>
              </w:rPr>
              <w:t>社区为例</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李晓珍</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113</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新时代大学生网络道德现状调查及对策研究——</w:t>
            </w:r>
            <w:proofErr w:type="gramStart"/>
            <w:r w:rsidRPr="00487FF3">
              <w:rPr>
                <w:rFonts w:hint="eastAsia"/>
              </w:rPr>
              <w:t>—</w:t>
            </w:r>
            <w:proofErr w:type="gramEnd"/>
            <w:r w:rsidRPr="00487FF3">
              <w:rPr>
                <w:rFonts w:hint="eastAsia"/>
              </w:rPr>
              <w:t>基于焦作地区高校的问卷调查</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snapToGrid w:val="0"/>
              <w:spacing w:line="360" w:lineRule="auto"/>
              <w:jc w:val="center"/>
            </w:pPr>
            <w:r w:rsidRPr="00487FF3">
              <w:rPr>
                <w:rFonts w:hint="eastAsia"/>
              </w:rPr>
              <w:t>张喜云</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114</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“微时代”大学生网络心理问题及对策研究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刘胜利</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115</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在特定人群中加强宣传环境保护法和增强环保意识的方法研究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李艳粉</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116</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bookmarkStart w:id="1" w:name="_Hlk481530163"/>
            <w:r w:rsidRPr="00487FF3">
              <w:rPr>
                <w:rFonts w:hint="eastAsia"/>
              </w:rPr>
              <w:t xml:space="preserve">　网络犯罪治理研究——以河南省为例</w:t>
            </w:r>
            <w:bookmarkEnd w:id="1"/>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王明英</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117</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高职院校“平安校园”创建工作的研究——以焦作大学为例</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王</w:t>
            </w:r>
            <w:r w:rsidRPr="00487FF3">
              <w:rPr>
                <w:rFonts w:hint="eastAsia"/>
              </w:rPr>
              <w:t xml:space="preserve">  </w:t>
            </w:r>
            <w:r w:rsidRPr="00487FF3">
              <w:rPr>
                <w:rFonts w:hint="eastAsia"/>
              </w:rPr>
              <w:t>勇</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118</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中原经济区战略视角下金融风险防范研究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snapToGrid w:val="0"/>
              <w:jc w:val="center"/>
            </w:pPr>
            <w:r w:rsidRPr="00487FF3">
              <w:rPr>
                <w:rFonts w:hint="eastAsia"/>
              </w:rPr>
              <w:t>王</w:t>
            </w:r>
            <w:r w:rsidRPr="00487FF3">
              <w:rPr>
                <w:rFonts w:hint="eastAsia"/>
              </w:rPr>
              <w:t xml:space="preserve">  </w:t>
            </w:r>
            <w:r w:rsidRPr="00487FF3">
              <w:rPr>
                <w:rFonts w:hint="eastAsia"/>
              </w:rPr>
              <w:t>瑾</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119</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高等教育大众化背景下的高校稳定工作研究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赵小娟</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120</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 xml:space="preserve">　深化预防青少年违法犯罪工作研究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snapToGrid w:val="0"/>
              <w:jc w:val="center"/>
            </w:pPr>
            <w:proofErr w:type="gramStart"/>
            <w:r w:rsidRPr="00487FF3">
              <w:rPr>
                <w:rFonts w:hint="eastAsia"/>
              </w:rPr>
              <w:t>贾开吉</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121</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有效防范我国金融风险的对策研究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毕素红</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122</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“互联网</w:t>
            </w:r>
            <w:r w:rsidRPr="00487FF3">
              <w:rPr>
                <w:rFonts w:hint="eastAsia"/>
              </w:rPr>
              <w:t>+</w:t>
            </w:r>
            <w:r w:rsidRPr="00487FF3">
              <w:rPr>
                <w:rFonts w:hint="eastAsia"/>
              </w:rPr>
              <w:t>”时代河南省居家养老服务的优化路径</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刘成君</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B91942" w:rsidRDefault="00B51338" w:rsidP="005170C3">
            <w:pPr>
              <w:widowControl/>
              <w:snapToGrid w:val="0"/>
              <w:jc w:val="center"/>
            </w:pPr>
            <w:r w:rsidRPr="00B91942">
              <w:rPr>
                <w:rFonts w:hint="eastAsia"/>
              </w:rPr>
              <w:t>123</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反</w:t>
            </w:r>
            <w:proofErr w:type="gramStart"/>
            <w:r w:rsidRPr="00487FF3">
              <w:rPr>
                <w:rFonts w:hint="eastAsia"/>
              </w:rPr>
              <w:t>恐立法</w:t>
            </w:r>
            <w:proofErr w:type="gramEnd"/>
            <w:r w:rsidRPr="00487FF3">
              <w:rPr>
                <w:rFonts w:hint="eastAsia"/>
              </w:rPr>
              <w:t>与高校反</w:t>
            </w:r>
            <w:proofErr w:type="gramStart"/>
            <w:r w:rsidRPr="00487FF3">
              <w:rPr>
                <w:rFonts w:hint="eastAsia"/>
              </w:rPr>
              <w:t>恐治理</w:t>
            </w:r>
            <w:proofErr w:type="gramEnd"/>
            <w:r w:rsidRPr="00487FF3">
              <w:rPr>
                <w:rFonts w:hint="eastAsia"/>
              </w:rPr>
              <w:t>的衔接与构建研究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姚</w:t>
            </w:r>
            <w:proofErr w:type="gramEnd"/>
            <w:r w:rsidRPr="00487FF3">
              <w:rPr>
                <w:rFonts w:hint="eastAsia"/>
              </w:rPr>
              <w:t xml:space="preserve">  </w:t>
            </w:r>
            <w:r w:rsidRPr="00487FF3">
              <w:rPr>
                <w:rFonts w:hint="eastAsia"/>
              </w:rPr>
              <w:t>燕</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sidRPr="00CA2B52">
              <w:rPr>
                <w:rFonts w:ascii="宋体" w:hAnsi="宋体" w:cs="宋体" w:hint="eastAsia"/>
              </w:rPr>
              <w:t>124</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农村留守儿童问题的基本判断及政策设计的有效路径</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闫丽华</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sidRPr="00CA2B52">
              <w:rPr>
                <w:rFonts w:ascii="宋体" w:hAnsi="宋体" w:cs="宋体" w:hint="eastAsia"/>
              </w:rPr>
              <w:lastRenderedPageBreak/>
              <w:t>125</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新媒体视域下建立健全社会心理服务体系的研究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周</w:t>
            </w:r>
            <w:r w:rsidRPr="00487FF3">
              <w:rPr>
                <w:rFonts w:hint="eastAsia"/>
              </w:rPr>
              <w:t xml:space="preserve">  </w:t>
            </w:r>
            <w:r w:rsidRPr="00487FF3">
              <w:rPr>
                <w:rFonts w:hint="eastAsia"/>
              </w:rPr>
              <w:t>蕾</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sidRPr="00CA2B52">
              <w:rPr>
                <w:rFonts w:ascii="宋体" w:hAnsi="宋体" w:cs="宋体" w:hint="eastAsia"/>
              </w:rPr>
              <w:t>126</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“校园贷”的风险防范及引导机制研究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李</w:t>
            </w:r>
            <w:r w:rsidRPr="00487FF3">
              <w:rPr>
                <w:rFonts w:hint="eastAsia"/>
              </w:rPr>
              <w:t xml:space="preserve">  </w:t>
            </w:r>
            <w:proofErr w:type="gramStart"/>
            <w:r w:rsidRPr="00487FF3">
              <w:rPr>
                <w:rFonts w:hint="eastAsia"/>
              </w:rPr>
              <w:t>磊</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sidRPr="00CA2B52">
              <w:rPr>
                <w:rFonts w:ascii="宋体" w:hAnsi="宋体" w:cs="宋体" w:hint="eastAsia"/>
              </w:rPr>
              <w:t>127</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 xml:space="preserve"> </w:t>
            </w:r>
            <w:r w:rsidRPr="00487FF3">
              <w:rPr>
                <w:rFonts w:hint="eastAsia"/>
              </w:rPr>
              <w:t>“平安中国”视角下的网络外卖现状和规范路径研究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张巧梅</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sidRPr="00CA2B52">
              <w:rPr>
                <w:rFonts w:ascii="宋体" w:hAnsi="宋体" w:cs="宋体" w:hint="eastAsia"/>
              </w:rPr>
              <w:t>128</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网络传销的现状分析及监管对策研究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李玉中</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sidRPr="00CA2B52">
              <w:rPr>
                <w:rFonts w:ascii="宋体" w:hAnsi="宋体" w:cs="宋体" w:hint="eastAsia"/>
              </w:rPr>
              <w:t>129</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城市流动人口心理健康问题研究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郭</w:t>
            </w:r>
            <w:proofErr w:type="gramEnd"/>
            <w:r w:rsidRPr="00487FF3">
              <w:rPr>
                <w:rFonts w:hint="eastAsia"/>
              </w:rPr>
              <w:t xml:space="preserve">  </w:t>
            </w:r>
            <w:r w:rsidRPr="00487FF3">
              <w:rPr>
                <w:rFonts w:hint="eastAsia"/>
              </w:rPr>
              <w:t>军</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sidRPr="00CA2B52">
              <w:rPr>
                <w:rFonts w:ascii="宋体" w:hAnsi="宋体" w:cs="宋体" w:hint="eastAsia"/>
              </w:rPr>
              <w:t>130</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“平安中国”建设视域下的社区治理法制化研究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邹</w:t>
            </w:r>
            <w:proofErr w:type="gramEnd"/>
            <w:r w:rsidRPr="00487FF3">
              <w:rPr>
                <w:rFonts w:hint="eastAsia"/>
              </w:rPr>
              <w:t xml:space="preserve">  </w:t>
            </w:r>
            <w:r w:rsidRPr="00487FF3">
              <w:rPr>
                <w:rFonts w:hint="eastAsia"/>
              </w:rPr>
              <w:t>宏</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sidRPr="00CA2B52">
              <w:rPr>
                <w:rFonts w:ascii="宋体" w:hAnsi="宋体" w:cs="宋体" w:hint="eastAsia"/>
              </w:rPr>
              <w:t>131</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高校社会主义核心价值观教育与国家长治久安问题研究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spacing w:line="300" w:lineRule="exact"/>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吕</w:t>
            </w:r>
            <w:proofErr w:type="gramEnd"/>
            <w:r w:rsidRPr="00487FF3">
              <w:rPr>
                <w:rFonts w:hint="eastAsia"/>
              </w:rPr>
              <w:t>增建</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sidRPr="00CA2B52">
              <w:rPr>
                <w:rFonts w:ascii="宋体" w:hAnsi="宋体" w:cs="宋体" w:hint="eastAsia"/>
              </w:rPr>
              <w:t>132</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深化预防高校青年学生违法犯罪工作研究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郭</w:t>
            </w:r>
            <w:proofErr w:type="gramEnd"/>
            <w:r w:rsidRPr="00487FF3">
              <w:rPr>
                <w:rFonts w:hint="eastAsia"/>
              </w:rPr>
              <w:t>春景</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133</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高校校园综合治理与辅导员作用的发挥</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和玉静</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134</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警情大数据下智慧平安城市协同安</w:t>
            </w:r>
            <w:proofErr w:type="gramStart"/>
            <w:r w:rsidRPr="00487FF3">
              <w:rPr>
                <w:rFonts w:hint="eastAsia"/>
              </w:rPr>
              <w:t>防综合</w:t>
            </w:r>
            <w:proofErr w:type="gramEnd"/>
            <w:r w:rsidRPr="00487FF3">
              <w:rPr>
                <w:rFonts w:hint="eastAsia"/>
              </w:rPr>
              <w:t>服务问题研究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张燕玲</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135</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“平安中国”视角下的大学生安全教育问题研究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狄占石</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136</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“平安中国”视角下大学生防范网络诈骗教育研究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吴</w:t>
            </w:r>
            <w:r w:rsidRPr="00487FF3">
              <w:rPr>
                <w:rFonts w:hint="eastAsia"/>
              </w:rPr>
              <w:t xml:space="preserve">  </w:t>
            </w:r>
            <w:proofErr w:type="gramStart"/>
            <w:r w:rsidRPr="00487FF3">
              <w:rPr>
                <w:rFonts w:hint="eastAsia"/>
              </w:rPr>
              <w:t>雯</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137</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老年人过度购买保健品问题研究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葛淑梅</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138</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大学生宿舍的电气安全</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王春霞</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lastRenderedPageBreak/>
              <w:t>139</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浅析高校无线网络安全</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赵</w:t>
            </w:r>
            <w:r w:rsidRPr="00487FF3">
              <w:rPr>
                <w:rFonts w:hint="eastAsia"/>
              </w:rPr>
              <w:t xml:space="preserve">  </w:t>
            </w:r>
            <w:r w:rsidRPr="00487FF3">
              <w:rPr>
                <w:rFonts w:hint="eastAsia"/>
              </w:rPr>
              <w:t>锋</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140</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新时期高校平安校园建设探索</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胡</w:t>
            </w:r>
            <w:r w:rsidRPr="00487FF3">
              <w:rPr>
                <w:rFonts w:hint="eastAsia"/>
              </w:rPr>
              <w:t xml:space="preserve">  </w:t>
            </w:r>
            <w:r w:rsidRPr="00487FF3">
              <w:rPr>
                <w:rFonts w:hint="eastAsia"/>
              </w:rPr>
              <w:t>鹏</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141</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区块链技术下互联网金融风险防控和服务监管云平台的构建研究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拜亚萌</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142</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社会组织参与精准扶贫面临的挑战及机制建设</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proofErr w:type="gramStart"/>
            <w:r w:rsidRPr="00487FF3">
              <w:rPr>
                <w:rFonts w:hint="eastAsia"/>
              </w:rPr>
              <w:t>赵语慧</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143</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大数据背景下扫黑除恶侦查模式变革研究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李东亮</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144</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基于大数据的城市网络视频监控系统研究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赵杰文</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145</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新时期“村霸”现象及治理对策研究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余</w:t>
            </w:r>
            <w:r w:rsidRPr="00487FF3">
              <w:rPr>
                <w:rFonts w:hint="eastAsia"/>
              </w:rPr>
              <w:t xml:space="preserve">  </w:t>
            </w:r>
            <w:r w:rsidRPr="00487FF3">
              <w:rPr>
                <w:rFonts w:hint="eastAsia"/>
              </w:rPr>
              <w:t>静</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146</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基于商业银行理财产品创新的金融风险防控研究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刘光辉</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147</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基于网格化管理的精准服务模式探究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司国斌</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148</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乡村振兴视角下农村金融诈骗风险防范措施研究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孙占权</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149</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城市小型垃圾中转站臭气防治</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何</w:t>
            </w:r>
            <w:r w:rsidRPr="00487FF3">
              <w:rPr>
                <w:rFonts w:hint="eastAsia"/>
              </w:rPr>
              <w:t xml:space="preserve">  </w:t>
            </w:r>
            <w:r w:rsidRPr="00487FF3">
              <w:rPr>
                <w:rFonts w:hint="eastAsia"/>
              </w:rPr>
              <w:t>芳</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150</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交通类共享经济引发的治安问题及对策研究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李</w:t>
            </w:r>
            <w:r w:rsidRPr="00487FF3">
              <w:rPr>
                <w:rFonts w:hint="eastAsia"/>
              </w:rPr>
              <w:t xml:space="preserve">  </w:t>
            </w:r>
            <w:r w:rsidRPr="00487FF3">
              <w:rPr>
                <w:rFonts w:hint="eastAsia"/>
              </w:rPr>
              <w:t>宁</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151</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基于物联网的社会治安管</w:t>
            </w:r>
            <w:proofErr w:type="gramStart"/>
            <w:r w:rsidRPr="00487FF3">
              <w:rPr>
                <w:rFonts w:hint="eastAsia"/>
              </w:rPr>
              <w:t>控模式</w:t>
            </w:r>
            <w:proofErr w:type="gramEnd"/>
            <w:r w:rsidRPr="00487FF3">
              <w:rPr>
                <w:rFonts w:hint="eastAsia"/>
              </w:rPr>
              <w:t>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周</w:t>
            </w:r>
            <w:r w:rsidRPr="00487FF3">
              <w:rPr>
                <w:rFonts w:hint="eastAsia"/>
              </w:rPr>
              <w:t xml:space="preserve">  </w:t>
            </w:r>
            <w:r w:rsidRPr="00487FF3">
              <w:rPr>
                <w:rFonts w:hint="eastAsia"/>
              </w:rPr>
              <w:t>冰</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152</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基于</w:t>
            </w:r>
            <w:r w:rsidRPr="00487FF3">
              <w:rPr>
                <w:rFonts w:hint="eastAsia"/>
              </w:rPr>
              <w:t>RFID</w:t>
            </w:r>
            <w:r w:rsidRPr="00487FF3">
              <w:rPr>
                <w:rFonts w:hint="eastAsia"/>
              </w:rPr>
              <w:t>技术的城市流动人口管理实战应用智能化研究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张志刚</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lastRenderedPageBreak/>
              <w:t>153</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基于</w:t>
            </w:r>
            <w:r w:rsidRPr="00487FF3">
              <w:t xml:space="preserve">Linked Data </w:t>
            </w:r>
            <w:r w:rsidRPr="00487FF3">
              <w:rPr>
                <w:rFonts w:hint="eastAsia"/>
              </w:rPr>
              <w:t>技术的公安监控系统技术研究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邓小飞</w:t>
            </w: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154</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A776F8">
            <w:pPr>
              <w:widowControl/>
              <w:snapToGrid w:val="0"/>
              <w:jc w:val="center"/>
            </w:pPr>
            <w:r w:rsidRPr="00487FF3">
              <w:rPr>
                <w:rFonts w:hint="eastAsia"/>
              </w:rPr>
              <w:t>智慧城市背景下新兴信息技术</w:t>
            </w:r>
            <w:proofErr w:type="gramStart"/>
            <w:r w:rsidRPr="00487FF3">
              <w:rPr>
                <w:rFonts w:hint="eastAsia"/>
              </w:rPr>
              <w:t>助力反恐维稳斗争</w:t>
            </w:r>
            <w:proofErr w:type="gramEnd"/>
            <w:r w:rsidRPr="00487FF3">
              <w:rPr>
                <w:rFonts w:hint="eastAsia"/>
              </w:rPr>
              <w:t>的研究</w:t>
            </w: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A776F8">
            <w:pPr>
              <w:widowControl/>
              <w:snapToGrid w:val="0"/>
              <w:jc w:val="center"/>
            </w:pPr>
            <w:r w:rsidRPr="00487FF3">
              <w:rPr>
                <w:rFonts w:hint="eastAsia"/>
              </w:rPr>
              <w:t>姜</w:t>
            </w:r>
            <w:r w:rsidRPr="00487FF3">
              <w:rPr>
                <w:rFonts w:hint="eastAsia"/>
              </w:rPr>
              <w:t xml:space="preserve">  </w:t>
            </w:r>
            <w:proofErr w:type="gramStart"/>
            <w:r w:rsidRPr="00487FF3">
              <w:rPr>
                <w:rFonts w:hint="eastAsia"/>
              </w:rPr>
              <w:t>桦</w:t>
            </w:r>
            <w:proofErr w:type="gramEnd"/>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A776F8">
            <w:pPr>
              <w:widowControl/>
              <w:snapToGrid w:val="0"/>
              <w:jc w:val="center"/>
            </w:pPr>
            <w:r>
              <w:rPr>
                <w:rFonts w:hint="eastAsia"/>
              </w:rPr>
              <w:t>河南省综治课题</w:t>
            </w: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r w:rsidRPr="00B4309B">
              <w:rPr>
                <w:rFonts w:ascii="宋体" w:hAnsi="宋体" w:cs="宋体" w:hint="eastAsia"/>
              </w:rPr>
              <w:t>市厅级</w:t>
            </w: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A776F8">
            <w:pPr>
              <w:jc w:val="center"/>
            </w:pPr>
            <w:r w:rsidRPr="002972F1">
              <w:rPr>
                <w:rFonts w:ascii="宋体" w:hAnsi="宋体" w:cs="宋体" w:hint="eastAsia"/>
              </w:rPr>
              <w:t>2018.06</w:t>
            </w: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r w:rsidRPr="00CA2B52">
              <w:rPr>
                <w:rFonts w:ascii="宋体" w:hAnsi="宋体" w:cs="宋体" w:hint="eastAsia"/>
              </w:rPr>
              <w:t>主持</w:t>
            </w: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155</w:t>
            </w:r>
          </w:p>
        </w:tc>
        <w:tc>
          <w:tcPr>
            <w:tcW w:w="4340" w:type="dxa"/>
            <w:tcBorders>
              <w:top w:val="nil"/>
              <w:left w:val="nil"/>
              <w:bottom w:val="single" w:sz="4" w:space="0" w:color="auto"/>
              <w:right w:val="single" w:sz="4" w:space="0" w:color="auto"/>
            </w:tcBorders>
            <w:shd w:val="clear" w:color="auto" w:fill="auto"/>
            <w:vAlign w:val="center"/>
          </w:tcPr>
          <w:p w:rsidR="00B51338" w:rsidRPr="000C5E51" w:rsidRDefault="00B51338" w:rsidP="00A776F8">
            <w:pPr>
              <w:widowControl/>
              <w:snapToGrid w:val="0"/>
              <w:jc w:val="center"/>
            </w:pPr>
          </w:p>
        </w:tc>
        <w:tc>
          <w:tcPr>
            <w:tcW w:w="1902" w:type="dxa"/>
            <w:tcBorders>
              <w:top w:val="nil"/>
              <w:left w:val="nil"/>
              <w:bottom w:val="single" w:sz="4" w:space="0" w:color="auto"/>
              <w:right w:val="single" w:sz="4" w:space="0" w:color="auto"/>
            </w:tcBorders>
            <w:shd w:val="clear" w:color="auto" w:fill="auto"/>
            <w:noWrap/>
            <w:vAlign w:val="center"/>
          </w:tcPr>
          <w:p w:rsidR="00B51338" w:rsidRPr="000C5E51" w:rsidRDefault="00B51338" w:rsidP="00A776F8">
            <w:pPr>
              <w:widowControl/>
              <w:snapToGrid w:val="0"/>
              <w:jc w:val="center"/>
            </w:pPr>
          </w:p>
        </w:tc>
        <w:tc>
          <w:tcPr>
            <w:tcW w:w="1015" w:type="dxa"/>
            <w:tcBorders>
              <w:top w:val="nil"/>
              <w:left w:val="nil"/>
              <w:bottom w:val="single" w:sz="4" w:space="0" w:color="auto"/>
              <w:right w:val="single" w:sz="4" w:space="0" w:color="auto"/>
            </w:tcBorders>
            <w:shd w:val="clear" w:color="auto" w:fill="auto"/>
            <w:noWrap/>
            <w:vAlign w:val="center"/>
          </w:tcPr>
          <w:p w:rsidR="00B51338" w:rsidRPr="000C5E51" w:rsidRDefault="00B51338" w:rsidP="00A776F8">
            <w:pPr>
              <w:widowControl/>
              <w:snapToGrid w:val="0"/>
              <w:jc w:val="center"/>
            </w:pPr>
          </w:p>
        </w:tc>
        <w:tc>
          <w:tcPr>
            <w:tcW w:w="2415" w:type="dxa"/>
            <w:tcBorders>
              <w:top w:val="nil"/>
              <w:left w:val="nil"/>
              <w:bottom w:val="single" w:sz="4" w:space="0" w:color="auto"/>
              <w:right w:val="single" w:sz="4" w:space="0" w:color="auto"/>
            </w:tcBorders>
            <w:shd w:val="clear" w:color="auto" w:fill="auto"/>
            <w:vAlign w:val="center"/>
          </w:tcPr>
          <w:p w:rsidR="00B51338" w:rsidRPr="000C5E51" w:rsidRDefault="00B51338" w:rsidP="00A776F8">
            <w:pPr>
              <w:widowControl/>
              <w:snapToGrid w:val="0"/>
              <w:jc w:val="center"/>
            </w:pP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301" w:type="dxa"/>
            <w:tcBorders>
              <w:top w:val="nil"/>
              <w:left w:val="nil"/>
              <w:bottom w:val="single" w:sz="4" w:space="0" w:color="auto"/>
              <w:right w:val="single" w:sz="4" w:space="0" w:color="auto"/>
            </w:tcBorders>
            <w:shd w:val="clear" w:color="auto" w:fill="auto"/>
            <w:noWrap/>
            <w:vAlign w:val="center"/>
          </w:tcPr>
          <w:p w:rsidR="00B51338" w:rsidRPr="000C5E51" w:rsidRDefault="00B51338" w:rsidP="00A776F8">
            <w:pPr>
              <w:widowControl/>
              <w:autoSpaceDN w:val="0"/>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156</w:t>
            </w:r>
          </w:p>
        </w:tc>
        <w:tc>
          <w:tcPr>
            <w:tcW w:w="4340" w:type="dxa"/>
            <w:tcBorders>
              <w:top w:val="nil"/>
              <w:left w:val="nil"/>
              <w:bottom w:val="single" w:sz="4" w:space="0" w:color="auto"/>
              <w:right w:val="single" w:sz="4" w:space="0" w:color="auto"/>
            </w:tcBorders>
            <w:shd w:val="clear" w:color="auto" w:fill="auto"/>
            <w:vAlign w:val="center"/>
          </w:tcPr>
          <w:p w:rsidR="00B51338" w:rsidRPr="000C5E51" w:rsidRDefault="00B51338" w:rsidP="00A776F8">
            <w:pPr>
              <w:widowControl/>
              <w:snapToGrid w:val="0"/>
              <w:jc w:val="center"/>
            </w:pPr>
          </w:p>
        </w:tc>
        <w:tc>
          <w:tcPr>
            <w:tcW w:w="1902" w:type="dxa"/>
            <w:tcBorders>
              <w:top w:val="nil"/>
              <w:left w:val="nil"/>
              <w:bottom w:val="single" w:sz="4" w:space="0" w:color="auto"/>
              <w:right w:val="single" w:sz="4" w:space="0" w:color="auto"/>
            </w:tcBorders>
            <w:shd w:val="clear" w:color="auto" w:fill="auto"/>
            <w:noWrap/>
            <w:vAlign w:val="center"/>
          </w:tcPr>
          <w:p w:rsidR="00B51338" w:rsidRPr="000C5E51" w:rsidRDefault="00B51338" w:rsidP="00A776F8">
            <w:pPr>
              <w:widowControl/>
              <w:snapToGrid w:val="0"/>
              <w:jc w:val="center"/>
            </w:pPr>
          </w:p>
        </w:tc>
        <w:tc>
          <w:tcPr>
            <w:tcW w:w="1015" w:type="dxa"/>
            <w:tcBorders>
              <w:top w:val="nil"/>
              <w:left w:val="nil"/>
              <w:bottom w:val="single" w:sz="4" w:space="0" w:color="auto"/>
              <w:right w:val="single" w:sz="4" w:space="0" w:color="auto"/>
            </w:tcBorders>
            <w:shd w:val="clear" w:color="auto" w:fill="auto"/>
            <w:noWrap/>
            <w:vAlign w:val="center"/>
          </w:tcPr>
          <w:p w:rsidR="00B51338" w:rsidRPr="000C5E51" w:rsidRDefault="00B51338" w:rsidP="00A776F8">
            <w:pPr>
              <w:widowControl/>
              <w:snapToGrid w:val="0"/>
              <w:jc w:val="center"/>
            </w:pPr>
          </w:p>
        </w:tc>
        <w:tc>
          <w:tcPr>
            <w:tcW w:w="2415" w:type="dxa"/>
            <w:tcBorders>
              <w:top w:val="nil"/>
              <w:left w:val="nil"/>
              <w:bottom w:val="single" w:sz="4" w:space="0" w:color="auto"/>
              <w:right w:val="single" w:sz="4" w:space="0" w:color="auto"/>
            </w:tcBorders>
            <w:shd w:val="clear" w:color="auto" w:fill="auto"/>
            <w:vAlign w:val="center"/>
          </w:tcPr>
          <w:p w:rsidR="00B51338" w:rsidRPr="000C5E51" w:rsidRDefault="00B51338" w:rsidP="00A776F8">
            <w:pPr>
              <w:widowControl/>
              <w:snapToGrid w:val="0"/>
              <w:jc w:val="center"/>
            </w:pP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301" w:type="dxa"/>
            <w:tcBorders>
              <w:top w:val="nil"/>
              <w:left w:val="nil"/>
              <w:bottom w:val="single" w:sz="4" w:space="0" w:color="auto"/>
              <w:right w:val="single" w:sz="4" w:space="0" w:color="auto"/>
            </w:tcBorders>
            <w:shd w:val="clear" w:color="auto" w:fill="auto"/>
            <w:noWrap/>
            <w:vAlign w:val="center"/>
          </w:tcPr>
          <w:p w:rsidR="00B51338" w:rsidRPr="000C5E51" w:rsidRDefault="00B51338" w:rsidP="00A776F8">
            <w:pPr>
              <w:widowControl/>
              <w:autoSpaceDN w:val="0"/>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157</w:t>
            </w:r>
          </w:p>
        </w:tc>
        <w:tc>
          <w:tcPr>
            <w:tcW w:w="4340" w:type="dxa"/>
            <w:tcBorders>
              <w:top w:val="nil"/>
              <w:left w:val="nil"/>
              <w:bottom w:val="single" w:sz="4" w:space="0" w:color="auto"/>
              <w:right w:val="single" w:sz="4" w:space="0" w:color="auto"/>
            </w:tcBorders>
            <w:shd w:val="clear" w:color="auto" w:fill="auto"/>
            <w:vAlign w:val="center"/>
          </w:tcPr>
          <w:p w:rsidR="00B51338" w:rsidRPr="000C5E51" w:rsidRDefault="00B51338" w:rsidP="00A776F8">
            <w:pPr>
              <w:widowControl/>
              <w:snapToGrid w:val="0"/>
              <w:jc w:val="center"/>
            </w:pPr>
          </w:p>
        </w:tc>
        <w:tc>
          <w:tcPr>
            <w:tcW w:w="1902" w:type="dxa"/>
            <w:tcBorders>
              <w:top w:val="nil"/>
              <w:left w:val="nil"/>
              <w:bottom w:val="single" w:sz="4" w:space="0" w:color="auto"/>
              <w:right w:val="single" w:sz="4" w:space="0" w:color="auto"/>
            </w:tcBorders>
            <w:shd w:val="clear" w:color="auto" w:fill="auto"/>
            <w:noWrap/>
            <w:vAlign w:val="center"/>
          </w:tcPr>
          <w:p w:rsidR="00B51338" w:rsidRPr="000C5E51" w:rsidRDefault="00B51338" w:rsidP="00A776F8">
            <w:pPr>
              <w:widowControl/>
              <w:snapToGrid w:val="0"/>
              <w:jc w:val="center"/>
            </w:pPr>
          </w:p>
        </w:tc>
        <w:tc>
          <w:tcPr>
            <w:tcW w:w="1015" w:type="dxa"/>
            <w:tcBorders>
              <w:top w:val="nil"/>
              <w:left w:val="nil"/>
              <w:bottom w:val="single" w:sz="4" w:space="0" w:color="auto"/>
              <w:right w:val="single" w:sz="4" w:space="0" w:color="auto"/>
            </w:tcBorders>
            <w:shd w:val="clear" w:color="auto" w:fill="auto"/>
            <w:noWrap/>
            <w:vAlign w:val="center"/>
          </w:tcPr>
          <w:p w:rsidR="00B51338" w:rsidRPr="000C5E51" w:rsidRDefault="00B51338" w:rsidP="00A776F8">
            <w:pPr>
              <w:widowControl/>
              <w:snapToGrid w:val="0"/>
              <w:jc w:val="center"/>
            </w:pPr>
          </w:p>
        </w:tc>
        <w:tc>
          <w:tcPr>
            <w:tcW w:w="2415" w:type="dxa"/>
            <w:tcBorders>
              <w:top w:val="nil"/>
              <w:left w:val="nil"/>
              <w:bottom w:val="single" w:sz="4" w:space="0" w:color="auto"/>
              <w:right w:val="single" w:sz="4" w:space="0" w:color="auto"/>
            </w:tcBorders>
            <w:shd w:val="clear" w:color="auto" w:fill="auto"/>
            <w:vAlign w:val="center"/>
          </w:tcPr>
          <w:p w:rsidR="00B51338" w:rsidRPr="000C5E51" w:rsidRDefault="00B51338" w:rsidP="00A776F8">
            <w:pPr>
              <w:widowControl/>
              <w:snapToGrid w:val="0"/>
              <w:jc w:val="center"/>
            </w:pP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1301" w:type="dxa"/>
            <w:tcBorders>
              <w:top w:val="nil"/>
              <w:left w:val="nil"/>
              <w:bottom w:val="single" w:sz="4" w:space="0" w:color="auto"/>
              <w:right w:val="single" w:sz="4" w:space="0" w:color="auto"/>
            </w:tcBorders>
            <w:shd w:val="clear" w:color="auto" w:fill="auto"/>
            <w:noWrap/>
            <w:vAlign w:val="center"/>
          </w:tcPr>
          <w:p w:rsidR="00B51338" w:rsidRPr="000C5E51" w:rsidRDefault="00B51338" w:rsidP="00A776F8">
            <w:pPr>
              <w:widowControl/>
              <w:autoSpaceDN w:val="0"/>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CA2B52" w:rsidRDefault="00B51338" w:rsidP="00A776F8">
            <w:pPr>
              <w:jc w:val="center"/>
              <w:rPr>
                <w:rFonts w:ascii="宋体" w:hAnsi="宋体" w:cs="宋体"/>
              </w:rPr>
            </w:pP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A776F8">
            <w:pPr>
              <w:jc w:val="center"/>
              <w:rPr>
                <w:rFonts w:ascii="宋体" w:hAnsi="宋体" w:cs="宋体"/>
              </w:rPr>
            </w:pP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158</w:t>
            </w:r>
          </w:p>
        </w:tc>
        <w:tc>
          <w:tcPr>
            <w:tcW w:w="4340" w:type="dxa"/>
            <w:tcBorders>
              <w:top w:val="nil"/>
              <w:left w:val="nil"/>
              <w:bottom w:val="single" w:sz="4" w:space="0" w:color="auto"/>
              <w:right w:val="single" w:sz="4" w:space="0" w:color="auto"/>
            </w:tcBorders>
            <w:shd w:val="clear" w:color="auto" w:fill="auto"/>
            <w:vAlign w:val="center"/>
          </w:tcPr>
          <w:p w:rsidR="00B51338" w:rsidRPr="00487FF3" w:rsidRDefault="00B51338" w:rsidP="00E55E61">
            <w:pPr>
              <w:widowControl/>
              <w:snapToGrid w:val="0"/>
              <w:jc w:val="center"/>
            </w:pPr>
          </w:p>
        </w:tc>
        <w:tc>
          <w:tcPr>
            <w:tcW w:w="1902"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1015" w:type="dxa"/>
            <w:tcBorders>
              <w:top w:val="nil"/>
              <w:left w:val="nil"/>
              <w:bottom w:val="single" w:sz="4" w:space="0" w:color="auto"/>
              <w:right w:val="single" w:sz="4" w:space="0" w:color="auto"/>
            </w:tcBorders>
            <w:shd w:val="clear" w:color="auto" w:fill="auto"/>
            <w:noWrap/>
            <w:vAlign w:val="center"/>
          </w:tcPr>
          <w:p w:rsidR="00B51338" w:rsidRPr="00487FF3" w:rsidRDefault="00B51338" w:rsidP="00E55E61">
            <w:pPr>
              <w:widowControl/>
              <w:snapToGrid w:val="0"/>
              <w:jc w:val="center"/>
            </w:pPr>
          </w:p>
        </w:tc>
        <w:tc>
          <w:tcPr>
            <w:tcW w:w="2415" w:type="dxa"/>
            <w:tcBorders>
              <w:top w:val="nil"/>
              <w:left w:val="nil"/>
              <w:bottom w:val="single" w:sz="4" w:space="0" w:color="auto"/>
              <w:right w:val="single" w:sz="4" w:space="0" w:color="auto"/>
            </w:tcBorders>
            <w:shd w:val="clear" w:color="auto" w:fill="auto"/>
            <w:vAlign w:val="center"/>
          </w:tcPr>
          <w:p w:rsidR="00B51338" w:rsidRPr="001962F8" w:rsidRDefault="00B51338" w:rsidP="00E55E61">
            <w:pPr>
              <w:widowControl/>
              <w:snapToGrid w:val="0"/>
              <w:jc w:val="center"/>
            </w:pP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1301"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1240" w:type="dxa"/>
            <w:tcBorders>
              <w:top w:val="nil"/>
              <w:left w:val="nil"/>
              <w:bottom w:val="single" w:sz="4" w:space="0" w:color="auto"/>
              <w:right w:val="single" w:sz="4" w:space="0" w:color="auto"/>
            </w:tcBorders>
            <w:shd w:val="clear" w:color="auto" w:fill="auto"/>
            <w:noWrap/>
            <w:vAlign w:val="center"/>
          </w:tcPr>
          <w:p w:rsidR="00B51338" w:rsidRDefault="00B51338" w:rsidP="00E55E61">
            <w:pPr>
              <w:jc w:val="center"/>
            </w:pP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E55E61">
            <w:pPr>
              <w:jc w:val="center"/>
              <w:rPr>
                <w:rFonts w:ascii="宋体" w:hAnsi="宋体" w:cs="宋体"/>
              </w:rPr>
            </w:pP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159</w:t>
            </w:r>
          </w:p>
        </w:tc>
        <w:tc>
          <w:tcPr>
            <w:tcW w:w="4340" w:type="dxa"/>
            <w:tcBorders>
              <w:top w:val="nil"/>
              <w:left w:val="nil"/>
              <w:bottom w:val="single" w:sz="4" w:space="0" w:color="auto"/>
              <w:right w:val="single" w:sz="4" w:space="0" w:color="auto"/>
            </w:tcBorders>
            <w:shd w:val="clear" w:color="auto" w:fill="auto"/>
            <w:vAlign w:val="center"/>
          </w:tcPr>
          <w:p w:rsidR="00B51338" w:rsidRPr="000C5E51" w:rsidRDefault="00B51338" w:rsidP="00E55E61">
            <w:pPr>
              <w:widowControl/>
              <w:snapToGrid w:val="0"/>
              <w:jc w:val="center"/>
            </w:pPr>
          </w:p>
        </w:tc>
        <w:tc>
          <w:tcPr>
            <w:tcW w:w="1902"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snapToGrid w:val="0"/>
              <w:jc w:val="center"/>
            </w:pPr>
          </w:p>
        </w:tc>
        <w:tc>
          <w:tcPr>
            <w:tcW w:w="1015"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snapToGrid w:val="0"/>
              <w:jc w:val="center"/>
            </w:pPr>
          </w:p>
        </w:tc>
        <w:tc>
          <w:tcPr>
            <w:tcW w:w="2415" w:type="dxa"/>
            <w:tcBorders>
              <w:top w:val="nil"/>
              <w:left w:val="nil"/>
              <w:bottom w:val="single" w:sz="4" w:space="0" w:color="auto"/>
              <w:right w:val="single" w:sz="4" w:space="0" w:color="auto"/>
            </w:tcBorders>
            <w:shd w:val="clear" w:color="auto" w:fill="auto"/>
            <w:vAlign w:val="center"/>
          </w:tcPr>
          <w:p w:rsidR="00B51338" w:rsidRPr="000C5E51" w:rsidRDefault="00B51338" w:rsidP="00E55E61">
            <w:pPr>
              <w:widowControl/>
              <w:snapToGrid w:val="0"/>
              <w:jc w:val="center"/>
            </w:pP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1301"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autoSpaceDN w:val="0"/>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E55E61">
            <w:pPr>
              <w:jc w:val="center"/>
              <w:rPr>
                <w:rFonts w:ascii="宋体" w:hAnsi="宋体" w:cs="宋体"/>
              </w:rPr>
            </w:pP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160</w:t>
            </w:r>
          </w:p>
        </w:tc>
        <w:tc>
          <w:tcPr>
            <w:tcW w:w="4340" w:type="dxa"/>
            <w:tcBorders>
              <w:top w:val="nil"/>
              <w:left w:val="nil"/>
              <w:bottom w:val="single" w:sz="4" w:space="0" w:color="auto"/>
              <w:right w:val="single" w:sz="4" w:space="0" w:color="auto"/>
            </w:tcBorders>
            <w:shd w:val="clear" w:color="auto" w:fill="auto"/>
            <w:vAlign w:val="center"/>
          </w:tcPr>
          <w:p w:rsidR="00B51338" w:rsidRPr="000C5E51" w:rsidRDefault="00B51338" w:rsidP="00E55E61">
            <w:pPr>
              <w:widowControl/>
              <w:snapToGrid w:val="0"/>
              <w:jc w:val="center"/>
            </w:pPr>
          </w:p>
        </w:tc>
        <w:tc>
          <w:tcPr>
            <w:tcW w:w="1902"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snapToGrid w:val="0"/>
              <w:jc w:val="center"/>
            </w:pPr>
          </w:p>
        </w:tc>
        <w:tc>
          <w:tcPr>
            <w:tcW w:w="1015"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snapToGrid w:val="0"/>
              <w:jc w:val="center"/>
            </w:pPr>
          </w:p>
        </w:tc>
        <w:tc>
          <w:tcPr>
            <w:tcW w:w="2415" w:type="dxa"/>
            <w:tcBorders>
              <w:top w:val="nil"/>
              <w:left w:val="nil"/>
              <w:bottom w:val="single" w:sz="4" w:space="0" w:color="auto"/>
              <w:right w:val="single" w:sz="4" w:space="0" w:color="auto"/>
            </w:tcBorders>
            <w:shd w:val="clear" w:color="auto" w:fill="auto"/>
            <w:vAlign w:val="center"/>
          </w:tcPr>
          <w:p w:rsidR="00B51338" w:rsidRPr="000C5E51" w:rsidRDefault="00B51338" w:rsidP="00E55E61">
            <w:pPr>
              <w:widowControl/>
              <w:snapToGrid w:val="0"/>
              <w:jc w:val="center"/>
            </w:pP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1301"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autoSpaceDN w:val="0"/>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E55E61">
            <w:pPr>
              <w:jc w:val="center"/>
              <w:rPr>
                <w:rFonts w:ascii="宋体" w:hAnsi="宋体" w:cs="宋体"/>
              </w:rPr>
            </w:pP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r>
              <w:rPr>
                <w:rFonts w:ascii="宋体" w:hAnsi="宋体" w:cs="宋体" w:hint="eastAsia"/>
              </w:rPr>
              <w:t>161</w:t>
            </w:r>
          </w:p>
        </w:tc>
        <w:tc>
          <w:tcPr>
            <w:tcW w:w="4340" w:type="dxa"/>
            <w:tcBorders>
              <w:top w:val="nil"/>
              <w:left w:val="nil"/>
              <w:bottom w:val="single" w:sz="4" w:space="0" w:color="auto"/>
              <w:right w:val="single" w:sz="4" w:space="0" w:color="auto"/>
            </w:tcBorders>
            <w:shd w:val="clear" w:color="auto" w:fill="auto"/>
            <w:vAlign w:val="center"/>
          </w:tcPr>
          <w:p w:rsidR="00B51338" w:rsidRPr="000C5E51" w:rsidRDefault="00B51338" w:rsidP="00E55E61">
            <w:pPr>
              <w:widowControl/>
              <w:snapToGrid w:val="0"/>
              <w:jc w:val="center"/>
            </w:pPr>
          </w:p>
        </w:tc>
        <w:tc>
          <w:tcPr>
            <w:tcW w:w="1902"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snapToGrid w:val="0"/>
              <w:jc w:val="center"/>
            </w:pPr>
          </w:p>
        </w:tc>
        <w:tc>
          <w:tcPr>
            <w:tcW w:w="1015"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snapToGrid w:val="0"/>
              <w:jc w:val="center"/>
            </w:pPr>
          </w:p>
        </w:tc>
        <w:tc>
          <w:tcPr>
            <w:tcW w:w="2415" w:type="dxa"/>
            <w:tcBorders>
              <w:top w:val="nil"/>
              <w:left w:val="nil"/>
              <w:bottom w:val="single" w:sz="4" w:space="0" w:color="auto"/>
              <w:right w:val="single" w:sz="4" w:space="0" w:color="auto"/>
            </w:tcBorders>
            <w:shd w:val="clear" w:color="auto" w:fill="auto"/>
            <w:vAlign w:val="center"/>
          </w:tcPr>
          <w:p w:rsidR="00B51338" w:rsidRPr="000C5E51" w:rsidRDefault="00B51338" w:rsidP="00E55E61">
            <w:pPr>
              <w:widowControl/>
              <w:snapToGrid w:val="0"/>
              <w:jc w:val="center"/>
            </w:pP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1301"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autoSpaceDN w:val="0"/>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E55E61">
            <w:pPr>
              <w:jc w:val="center"/>
              <w:rPr>
                <w:rFonts w:ascii="宋体" w:hAnsi="宋体" w:cs="宋体"/>
              </w:rPr>
            </w:pPr>
          </w:p>
        </w:tc>
      </w:tr>
      <w:tr w:rsidR="00B51338" w:rsidRPr="00E77993" w:rsidTr="00B51338">
        <w:trPr>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p>
        </w:tc>
        <w:tc>
          <w:tcPr>
            <w:tcW w:w="4340" w:type="dxa"/>
            <w:tcBorders>
              <w:top w:val="nil"/>
              <w:left w:val="nil"/>
              <w:bottom w:val="single" w:sz="4" w:space="0" w:color="auto"/>
              <w:right w:val="single" w:sz="4" w:space="0" w:color="auto"/>
            </w:tcBorders>
            <w:shd w:val="clear" w:color="auto" w:fill="auto"/>
            <w:vAlign w:val="center"/>
          </w:tcPr>
          <w:p w:rsidR="00B51338" w:rsidRPr="000C5E51" w:rsidRDefault="00B51338" w:rsidP="00E55E61">
            <w:pPr>
              <w:widowControl/>
              <w:snapToGrid w:val="0"/>
              <w:jc w:val="center"/>
            </w:pPr>
          </w:p>
        </w:tc>
        <w:tc>
          <w:tcPr>
            <w:tcW w:w="1902"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snapToGrid w:val="0"/>
              <w:jc w:val="center"/>
            </w:pPr>
          </w:p>
        </w:tc>
        <w:tc>
          <w:tcPr>
            <w:tcW w:w="1015"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snapToGrid w:val="0"/>
              <w:jc w:val="center"/>
            </w:pPr>
          </w:p>
        </w:tc>
        <w:tc>
          <w:tcPr>
            <w:tcW w:w="2415" w:type="dxa"/>
            <w:tcBorders>
              <w:top w:val="nil"/>
              <w:left w:val="nil"/>
              <w:bottom w:val="single" w:sz="4" w:space="0" w:color="auto"/>
              <w:right w:val="single" w:sz="4" w:space="0" w:color="auto"/>
            </w:tcBorders>
            <w:shd w:val="clear" w:color="auto" w:fill="auto"/>
            <w:vAlign w:val="center"/>
          </w:tcPr>
          <w:p w:rsidR="00B51338" w:rsidRPr="000C5E51" w:rsidRDefault="00B51338" w:rsidP="00E55E61">
            <w:pPr>
              <w:widowControl/>
              <w:snapToGrid w:val="0"/>
              <w:jc w:val="center"/>
            </w:pPr>
          </w:p>
        </w:tc>
        <w:tc>
          <w:tcPr>
            <w:tcW w:w="868"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1301" w:type="dxa"/>
            <w:tcBorders>
              <w:top w:val="nil"/>
              <w:left w:val="nil"/>
              <w:bottom w:val="single" w:sz="4" w:space="0" w:color="auto"/>
              <w:right w:val="single" w:sz="4" w:space="0" w:color="auto"/>
            </w:tcBorders>
            <w:shd w:val="clear" w:color="auto" w:fill="auto"/>
            <w:noWrap/>
            <w:vAlign w:val="center"/>
          </w:tcPr>
          <w:p w:rsidR="00B51338" w:rsidRPr="000C5E51" w:rsidRDefault="00B51338" w:rsidP="00E55E61">
            <w:pPr>
              <w:widowControl/>
              <w:autoSpaceDN w:val="0"/>
              <w:snapToGrid w:val="0"/>
              <w:jc w:val="center"/>
              <w:textAlignment w:val="center"/>
            </w:pPr>
          </w:p>
        </w:tc>
        <w:tc>
          <w:tcPr>
            <w:tcW w:w="1240" w:type="dxa"/>
            <w:tcBorders>
              <w:top w:val="nil"/>
              <w:left w:val="nil"/>
              <w:bottom w:val="single" w:sz="4" w:space="0" w:color="auto"/>
              <w:right w:val="single" w:sz="4" w:space="0" w:color="auto"/>
            </w:tcBorders>
            <w:shd w:val="clear" w:color="auto" w:fill="auto"/>
            <w:noWrap/>
            <w:vAlign w:val="center"/>
          </w:tcPr>
          <w:p w:rsidR="00B51338" w:rsidRPr="00CA2B52" w:rsidRDefault="00B51338" w:rsidP="00E55E61">
            <w:pPr>
              <w:jc w:val="center"/>
              <w:rPr>
                <w:rFonts w:ascii="宋体" w:hAnsi="宋体" w:cs="宋体"/>
              </w:rPr>
            </w:pPr>
          </w:p>
        </w:tc>
        <w:tc>
          <w:tcPr>
            <w:tcW w:w="745" w:type="dxa"/>
            <w:tcBorders>
              <w:top w:val="nil"/>
              <w:left w:val="nil"/>
              <w:bottom w:val="single" w:sz="4" w:space="0" w:color="auto"/>
              <w:right w:val="single" w:sz="4" w:space="0" w:color="auto"/>
            </w:tcBorders>
            <w:shd w:val="clear" w:color="auto" w:fill="auto"/>
            <w:vAlign w:val="center"/>
          </w:tcPr>
          <w:p w:rsidR="00B51338" w:rsidRPr="00CA2B52" w:rsidRDefault="00B51338" w:rsidP="00E55E61">
            <w:pPr>
              <w:jc w:val="center"/>
              <w:rPr>
                <w:rFonts w:ascii="宋体" w:hAnsi="宋体" w:cs="宋体"/>
              </w:rPr>
            </w:pPr>
          </w:p>
        </w:tc>
      </w:tr>
      <w:tr w:rsidR="00B51338" w:rsidRPr="00E77993" w:rsidTr="00B51338">
        <w:trPr>
          <w:gridAfter w:val="8"/>
          <w:wAfter w:w="13826" w:type="dxa"/>
          <w:trHeight w:val="567"/>
          <w:jc w:val="center"/>
        </w:trPr>
        <w:tc>
          <w:tcPr>
            <w:tcW w:w="641" w:type="dxa"/>
            <w:tcBorders>
              <w:top w:val="nil"/>
              <w:left w:val="single" w:sz="4" w:space="0" w:color="auto"/>
              <w:bottom w:val="single" w:sz="4" w:space="0" w:color="auto"/>
              <w:right w:val="single" w:sz="4" w:space="0" w:color="auto"/>
            </w:tcBorders>
            <w:shd w:val="clear" w:color="auto" w:fill="auto"/>
            <w:noWrap/>
            <w:vAlign w:val="center"/>
          </w:tcPr>
          <w:p w:rsidR="00B51338" w:rsidRPr="00CA2B52" w:rsidRDefault="00B51338" w:rsidP="005170C3">
            <w:pPr>
              <w:jc w:val="center"/>
              <w:rPr>
                <w:rFonts w:ascii="宋体" w:hAnsi="宋体" w:cs="宋体"/>
              </w:rPr>
            </w:pPr>
          </w:p>
        </w:tc>
      </w:tr>
    </w:tbl>
    <w:p w:rsidR="00565771" w:rsidRPr="00105664" w:rsidRDefault="00565771" w:rsidP="009B758A">
      <w:pPr>
        <w:rPr>
          <w:rFonts w:asciiTheme="minorEastAsia" w:hAnsiTheme="minorEastAsia"/>
          <w:kern w:val="0"/>
          <w:sz w:val="28"/>
          <w:szCs w:val="28"/>
        </w:rPr>
      </w:pPr>
    </w:p>
    <w:sectPr w:rsidR="00565771" w:rsidRPr="00105664" w:rsidSect="00FA286E">
      <w:footerReference w:type="default" r:id="rId9"/>
      <w:pgSz w:w="16838" w:h="11906" w:orient="landscape"/>
      <w:pgMar w:top="1230" w:right="1440" w:bottom="123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BBD" w:rsidRDefault="00293BBD" w:rsidP="00565771">
      <w:r>
        <w:separator/>
      </w:r>
    </w:p>
  </w:endnote>
  <w:endnote w:type="continuationSeparator" w:id="0">
    <w:p w:rsidR="00293BBD" w:rsidRDefault="00293BBD" w:rsidP="0056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738419"/>
      <w:docPartObj>
        <w:docPartGallery w:val="Page Numbers (Bottom of Page)"/>
        <w:docPartUnique/>
      </w:docPartObj>
    </w:sdtPr>
    <w:sdtEndPr/>
    <w:sdtContent>
      <w:sdt>
        <w:sdtPr>
          <w:id w:val="860082579"/>
          <w:docPartObj>
            <w:docPartGallery w:val="Page Numbers (Top of Page)"/>
            <w:docPartUnique/>
          </w:docPartObj>
        </w:sdtPr>
        <w:sdtEndPr/>
        <w:sdtContent>
          <w:p w:rsidR="00E55E61" w:rsidRDefault="00E55E61">
            <w:pPr>
              <w:pStyle w:val="a4"/>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B51338">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51338">
              <w:rPr>
                <w:b/>
                <w:bCs/>
                <w:noProof/>
              </w:rPr>
              <w:t>12</w:t>
            </w:r>
            <w:r>
              <w:rPr>
                <w:b/>
                <w:bCs/>
                <w:sz w:val="24"/>
                <w:szCs w:val="24"/>
              </w:rPr>
              <w:fldChar w:fldCharType="end"/>
            </w:r>
          </w:p>
        </w:sdtContent>
      </w:sdt>
    </w:sdtContent>
  </w:sdt>
  <w:p w:rsidR="00E55E61" w:rsidRDefault="00E55E6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BBD" w:rsidRDefault="00293BBD" w:rsidP="00565771">
      <w:r>
        <w:separator/>
      </w:r>
    </w:p>
  </w:footnote>
  <w:footnote w:type="continuationSeparator" w:id="0">
    <w:p w:rsidR="00293BBD" w:rsidRDefault="00293BBD" w:rsidP="005657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BE5455"/>
    <w:multiLevelType w:val="hybridMultilevel"/>
    <w:tmpl w:val="1FCA0CA2"/>
    <w:lvl w:ilvl="0" w:tplc="A26A640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C33"/>
    <w:rsid w:val="00010104"/>
    <w:rsid w:val="00052E34"/>
    <w:rsid w:val="00072E7E"/>
    <w:rsid w:val="000B625E"/>
    <w:rsid w:val="000D4AD5"/>
    <w:rsid w:val="000E6300"/>
    <w:rsid w:val="000F3973"/>
    <w:rsid w:val="000F5D4C"/>
    <w:rsid w:val="00101461"/>
    <w:rsid w:val="00105664"/>
    <w:rsid w:val="00130DD2"/>
    <w:rsid w:val="00153C43"/>
    <w:rsid w:val="001F4E28"/>
    <w:rsid w:val="001F5799"/>
    <w:rsid w:val="00236553"/>
    <w:rsid w:val="002627CB"/>
    <w:rsid w:val="00293BBD"/>
    <w:rsid w:val="002C2E85"/>
    <w:rsid w:val="002D6BA1"/>
    <w:rsid w:val="002E61DC"/>
    <w:rsid w:val="003040BE"/>
    <w:rsid w:val="003343BC"/>
    <w:rsid w:val="00373A13"/>
    <w:rsid w:val="003B3C1C"/>
    <w:rsid w:val="003C6782"/>
    <w:rsid w:val="003D44CC"/>
    <w:rsid w:val="0040078B"/>
    <w:rsid w:val="00402CFE"/>
    <w:rsid w:val="00403080"/>
    <w:rsid w:val="00404EB4"/>
    <w:rsid w:val="00432BCF"/>
    <w:rsid w:val="00474BB7"/>
    <w:rsid w:val="004B4564"/>
    <w:rsid w:val="004E1A17"/>
    <w:rsid w:val="00511DF9"/>
    <w:rsid w:val="00513AC8"/>
    <w:rsid w:val="005170C3"/>
    <w:rsid w:val="00551A69"/>
    <w:rsid w:val="00565771"/>
    <w:rsid w:val="00567C33"/>
    <w:rsid w:val="00582B11"/>
    <w:rsid w:val="005932BA"/>
    <w:rsid w:val="005A77DC"/>
    <w:rsid w:val="005B4446"/>
    <w:rsid w:val="005F4528"/>
    <w:rsid w:val="0060076C"/>
    <w:rsid w:val="006218FF"/>
    <w:rsid w:val="00656CEC"/>
    <w:rsid w:val="00662A58"/>
    <w:rsid w:val="0067134D"/>
    <w:rsid w:val="00695FDF"/>
    <w:rsid w:val="006A59D0"/>
    <w:rsid w:val="006F0406"/>
    <w:rsid w:val="006F5201"/>
    <w:rsid w:val="00715F5C"/>
    <w:rsid w:val="007200D8"/>
    <w:rsid w:val="00724874"/>
    <w:rsid w:val="00727812"/>
    <w:rsid w:val="00744ADE"/>
    <w:rsid w:val="00747BE7"/>
    <w:rsid w:val="00751C97"/>
    <w:rsid w:val="00760284"/>
    <w:rsid w:val="007813BA"/>
    <w:rsid w:val="00794C10"/>
    <w:rsid w:val="007956F1"/>
    <w:rsid w:val="007B75C4"/>
    <w:rsid w:val="007D0C75"/>
    <w:rsid w:val="007D580B"/>
    <w:rsid w:val="00856A87"/>
    <w:rsid w:val="00857920"/>
    <w:rsid w:val="00872113"/>
    <w:rsid w:val="00882137"/>
    <w:rsid w:val="008C482B"/>
    <w:rsid w:val="008D5C5C"/>
    <w:rsid w:val="00924D52"/>
    <w:rsid w:val="00936D65"/>
    <w:rsid w:val="00945C15"/>
    <w:rsid w:val="0097158F"/>
    <w:rsid w:val="00974DC2"/>
    <w:rsid w:val="009909C4"/>
    <w:rsid w:val="0099747E"/>
    <w:rsid w:val="009B1389"/>
    <w:rsid w:val="009B2DAC"/>
    <w:rsid w:val="009B758A"/>
    <w:rsid w:val="009C5FB8"/>
    <w:rsid w:val="009D0BDA"/>
    <w:rsid w:val="009D0E55"/>
    <w:rsid w:val="009D151A"/>
    <w:rsid w:val="009E18D2"/>
    <w:rsid w:val="009E5A49"/>
    <w:rsid w:val="009F7BBE"/>
    <w:rsid w:val="00A543DB"/>
    <w:rsid w:val="00A6012F"/>
    <w:rsid w:val="00A7420D"/>
    <w:rsid w:val="00AD5AD5"/>
    <w:rsid w:val="00B16D32"/>
    <w:rsid w:val="00B35C8B"/>
    <w:rsid w:val="00B51338"/>
    <w:rsid w:val="00B618B1"/>
    <w:rsid w:val="00B65CCD"/>
    <w:rsid w:val="00B807A4"/>
    <w:rsid w:val="00B91056"/>
    <w:rsid w:val="00B91942"/>
    <w:rsid w:val="00BB6D8F"/>
    <w:rsid w:val="00BC6F66"/>
    <w:rsid w:val="00BD7E75"/>
    <w:rsid w:val="00BF0854"/>
    <w:rsid w:val="00C32A56"/>
    <w:rsid w:val="00C35CE8"/>
    <w:rsid w:val="00C454C6"/>
    <w:rsid w:val="00C52D06"/>
    <w:rsid w:val="00C717BA"/>
    <w:rsid w:val="00C87E5D"/>
    <w:rsid w:val="00C90BCC"/>
    <w:rsid w:val="00C91BD4"/>
    <w:rsid w:val="00CA24B3"/>
    <w:rsid w:val="00CA2B52"/>
    <w:rsid w:val="00D22D8B"/>
    <w:rsid w:val="00D2403C"/>
    <w:rsid w:val="00D37178"/>
    <w:rsid w:val="00D75BA8"/>
    <w:rsid w:val="00D84BBA"/>
    <w:rsid w:val="00D93C93"/>
    <w:rsid w:val="00D96F57"/>
    <w:rsid w:val="00DA542F"/>
    <w:rsid w:val="00DA6FA6"/>
    <w:rsid w:val="00DF7A3B"/>
    <w:rsid w:val="00E14DCB"/>
    <w:rsid w:val="00E342C8"/>
    <w:rsid w:val="00E3739C"/>
    <w:rsid w:val="00E43455"/>
    <w:rsid w:val="00E55E61"/>
    <w:rsid w:val="00E77993"/>
    <w:rsid w:val="00EA1445"/>
    <w:rsid w:val="00EA1B61"/>
    <w:rsid w:val="00EA28E2"/>
    <w:rsid w:val="00EC38D1"/>
    <w:rsid w:val="00EC635D"/>
    <w:rsid w:val="00EC7110"/>
    <w:rsid w:val="00EE7084"/>
    <w:rsid w:val="00F21B5B"/>
    <w:rsid w:val="00F256B5"/>
    <w:rsid w:val="00F258F4"/>
    <w:rsid w:val="00F2619D"/>
    <w:rsid w:val="00F67DE7"/>
    <w:rsid w:val="00F705C8"/>
    <w:rsid w:val="00F7183A"/>
    <w:rsid w:val="00F939F6"/>
    <w:rsid w:val="00FA1D52"/>
    <w:rsid w:val="00FA286E"/>
    <w:rsid w:val="00FB2F9B"/>
    <w:rsid w:val="00FC0EBC"/>
    <w:rsid w:val="00FD037C"/>
    <w:rsid w:val="00FD0C0D"/>
    <w:rsid w:val="00FD6D61"/>
    <w:rsid w:val="00FF1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57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5771"/>
    <w:rPr>
      <w:sz w:val="18"/>
      <w:szCs w:val="18"/>
    </w:rPr>
  </w:style>
  <w:style w:type="paragraph" w:styleId="a4">
    <w:name w:val="footer"/>
    <w:basedOn w:val="a"/>
    <w:link w:val="Char0"/>
    <w:uiPriority w:val="99"/>
    <w:unhideWhenUsed/>
    <w:rsid w:val="00565771"/>
    <w:pPr>
      <w:tabs>
        <w:tab w:val="center" w:pos="4153"/>
        <w:tab w:val="right" w:pos="8306"/>
      </w:tabs>
      <w:snapToGrid w:val="0"/>
      <w:jc w:val="left"/>
    </w:pPr>
    <w:rPr>
      <w:sz w:val="18"/>
      <w:szCs w:val="18"/>
    </w:rPr>
  </w:style>
  <w:style w:type="character" w:customStyle="1" w:styleId="Char0">
    <w:name w:val="页脚 Char"/>
    <w:basedOn w:val="a0"/>
    <w:link w:val="a4"/>
    <w:uiPriority w:val="99"/>
    <w:rsid w:val="00565771"/>
    <w:rPr>
      <w:sz w:val="18"/>
      <w:szCs w:val="18"/>
    </w:rPr>
  </w:style>
  <w:style w:type="character" w:styleId="a5">
    <w:name w:val="Hyperlink"/>
    <w:basedOn w:val="a0"/>
    <w:uiPriority w:val="99"/>
    <w:semiHidden/>
    <w:unhideWhenUsed/>
    <w:rsid w:val="00565771"/>
    <w:rPr>
      <w:color w:val="0000FF"/>
      <w:u w:val="single"/>
    </w:rPr>
  </w:style>
  <w:style w:type="paragraph" w:styleId="a6">
    <w:name w:val="Balloon Text"/>
    <w:basedOn w:val="a"/>
    <w:link w:val="Char1"/>
    <w:uiPriority w:val="99"/>
    <w:semiHidden/>
    <w:unhideWhenUsed/>
    <w:rsid w:val="00B807A4"/>
    <w:rPr>
      <w:sz w:val="18"/>
      <w:szCs w:val="18"/>
    </w:rPr>
  </w:style>
  <w:style w:type="character" w:customStyle="1" w:styleId="Char1">
    <w:name w:val="批注框文本 Char"/>
    <w:basedOn w:val="a0"/>
    <w:link w:val="a6"/>
    <w:uiPriority w:val="99"/>
    <w:semiHidden/>
    <w:rsid w:val="00B807A4"/>
    <w:rPr>
      <w:sz w:val="18"/>
      <w:szCs w:val="18"/>
    </w:rPr>
  </w:style>
  <w:style w:type="paragraph" w:styleId="a7">
    <w:name w:val="List Paragraph"/>
    <w:basedOn w:val="a"/>
    <w:uiPriority w:val="34"/>
    <w:qFormat/>
    <w:rsid w:val="00F258F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57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5771"/>
    <w:rPr>
      <w:sz w:val="18"/>
      <w:szCs w:val="18"/>
    </w:rPr>
  </w:style>
  <w:style w:type="paragraph" w:styleId="a4">
    <w:name w:val="footer"/>
    <w:basedOn w:val="a"/>
    <w:link w:val="Char0"/>
    <w:uiPriority w:val="99"/>
    <w:unhideWhenUsed/>
    <w:rsid w:val="00565771"/>
    <w:pPr>
      <w:tabs>
        <w:tab w:val="center" w:pos="4153"/>
        <w:tab w:val="right" w:pos="8306"/>
      </w:tabs>
      <w:snapToGrid w:val="0"/>
      <w:jc w:val="left"/>
    </w:pPr>
    <w:rPr>
      <w:sz w:val="18"/>
      <w:szCs w:val="18"/>
    </w:rPr>
  </w:style>
  <w:style w:type="character" w:customStyle="1" w:styleId="Char0">
    <w:name w:val="页脚 Char"/>
    <w:basedOn w:val="a0"/>
    <w:link w:val="a4"/>
    <w:uiPriority w:val="99"/>
    <w:rsid w:val="00565771"/>
    <w:rPr>
      <w:sz w:val="18"/>
      <w:szCs w:val="18"/>
    </w:rPr>
  </w:style>
  <w:style w:type="character" w:styleId="a5">
    <w:name w:val="Hyperlink"/>
    <w:basedOn w:val="a0"/>
    <w:uiPriority w:val="99"/>
    <w:semiHidden/>
    <w:unhideWhenUsed/>
    <w:rsid w:val="00565771"/>
    <w:rPr>
      <w:color w:val="0000FF"/>
      <w:u w:val="single"/>
    </w:rPr>
  </w:style>
  <w:style w:type="paragraph" w:styleId="a6">
    <w:name w:val="Balloon Text"/>
    <w:basedOn w:val="a"/>
    <w:link w:val="Char1"/>
    <w:uiPriority w:val="99"/>
    <w:semiHidden/>
    <w:unhideWhenUsed/>
    <w:rsid w:val="00B807A4"/>
    <w:rPr>
      <w:sz w:val="18"/>
      <w:szCs w:val="18"/>
    </w:rPr>
  </w:style>
  <w:style w:type="character" w:customStyle="1" w:styleId="Char1">
    <w:name w:val="批注框文本 Char"/>
    <w:basedOn w:val="a0"/>
    <w:link w:val="a6"/>
    <w:uiPriority w:val="99"/>
    <w:semiHidden/>
    <w:rsid w:val="00B807A4"/>
    <w:rPr>
      <w:sz w:val="18"/>
      <w:szCs w:val="18"/>
    </w:rPr>
  </w:style>
  <w:style w:type="paragraph" w:styleId="a7">
    <w:name w:val="List Paragraph"/>
    <w:basedOn w:val="a"/>
    <w:uiPriority w:val="34"/>
    <w:qFormat/>
    <w:rsid w:val="00F258F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96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169F0-CA72-4568-87CE-EE36E787E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12</Pages>
  <Words>1519</Words>
  <Characters>8660</Characters>
  <Application>Microsoft Office Word</Application>
  <DocSecurity>0</DocSecurity>
  <Lines>72</Lines>
  <Paragraphs>20</Paragraphs>
  <ScaleCrop>false</ScaleCrop>
  <Company>Sky123.Org</Company>
  <LinksUpToDate>false</LinksUpToDate>
  <CharactersWithSpaces>10159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Windows 用户</cp:lastModifiedBy>
  <cp:revision>8</cp:revision>
  <cp:lastPrinted>2018-05-21T02:07:00Z</cp:lastPrinted>
  <dcterms:created xsi:type="dcterms:W3CDTF">2018-10-23T00:44:00Z</dcterms:created>
  <dcterms:modified xsi:type="dcterms:W3CDTF">2018-10-30T07:48:00Z</dcterms:modified>
</cp:coreProperties>
</file>